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77B9AA" w14:textId="77777777" w:rsidR="005306B5" w:rsidRDefault="005306B5" w:rsidP="00157867">
      <w:pPr>
        <w:jc w:val="left"/>
        <w:rPr>
          <w:rFonts w:asciiTheme="minorEastAsia" w:eastAsiaTheme="minorEastAsia" w:hAnsiTheme="minorEastAsia"/>
        </w:rPr>
      </w:pPr>
      <w:bookmarkStart w:id="0" w:name="_GoBack"/>
      <w:bookmarkEnd w:id="0"/>
    </w:p>
    <w:p w14:paraId="7ADE21F7" w14:textId="77777777" w:rsidR="005306B5" w:rsidRDefault="005306B5" w:rsidP="00157867">
      <w:pPr>
        <w:jc w:val="left"/>
        <w:rPr>
          <w:rFonts w:asciiTheme="minorEastAsia" w:eastAsiaTheme="minorEastAsia" w:hAnsiTheme="minorEastAsia"/>
        </w:rPr>
      </w:pPr>
    </w:p>
    <w:p w14:paraId="7D2E329B" w14:textId="77777777" w:rsidR="005306B5" w:rsidRDefault="005306B5" w:rsidP="00157867">
      <w:pPr>
        <w:jc w:val="left"/>
        <w:rPr>
          <w:rFonts w:asciiTheme="minorEastAsia" w:eastAsiaTheme="minorEastAsia" w:hAnsiTheme="minorEastAsia"/>
        </w:rPr>
      </w:pPr>
    </w:p>
    <w:p w14:paraId="0726892B" w14:textId="77777777" w:rsidR="005306B5" w:rsidRDefault="005306B5" w:rsidP="00157867">
      <w:pPr>
        <w:jc w:val="left"/>
        <w:rPr>
          <w:rFonts w:asciiTheme="minorEastAsia" w:eastAsiaTheme="minorEastAsia" w:hAnsiTheme="minorEastAsia"/>
        </w:rPr>
      </w:pPr>
    </w:p>
    <w:p w14:paraId="122878E4" w14:textId="77777777" w:rsidR="005306B5" w:rsidRDefault="005306B5" w:rsidP="00157867">
      <w:pPr>
        <w:jc w:val="left"/>
        <w:rPr>
          <w:rFonts w:asciiTheme="minorEastAsia" w:eastAsiaTheme="minorEastAsia" w:hAnsiTheme="minorEastAsia"/>
        </w:rPr>
      </w:pPr>
    </w:p>
    <w:p w14:paraId="1D5CBE63" w14:textId="174C7C40" w:rsidR="005306B5" w:rsidRPr="00AF4CEE" w:rsidRDefault="005306B5" w:rsidP="005306B5">
      <w:pPr>
        <w:jc w:val="center"/>
        <w:rPr>
          <w:rFonts w:asciiTheme="minorEastAsia" w:eastAsiaTheme="minorEastAsia" w:hAnsiTheme="minorEastAsia"/>
          <w:b/>
        </w:rPr>
      </w:pPr>
      <w:r w:rsidRPr="00AF4CEE">
        <w:rPr>
          <w:rFonts w:asciiTheme="minorEastAsia" w:eastAsiaTheme="minorEastAsia" w:hAnsiTheme="minorEastAsia" w:hint="eastAsia"/>
          <w:b/>
        </w:rPr>
        <w:t>大学等における修学の支援に関する法律第</w:t>
      </w:r>
      <w:r w:rsidR="00CE75C1">
        <w:rPr>
          <w:rFonts w:asciiTheme="minorEastAsia" w:eastAsiaTheme="minorEastAsia" w:hAnsiTheme="minorEastAsia" w:hint="eastAsia"/>
          <w:b/>
        </w:rPr>
        <w:t>７</w:t>
      </w:r>
      <w:r w:rsidRPr="00AF4CEE">
        <w:rPr>
          <w:rFonts w:asciiTheme="minorEastAsia" w:eastAsiaTheme="minorEastAsia" w:hAnsiTheme="minorEastAsia" w:hint="eastAsia"/>
          <w:b/>
        </w:rPr>
        <w:t>条第</w:t>
      </w:r>
      <w:r w:rsidR="00327B72">
        <w:rPr>
          <w:rFonts w:asciiTheme="minorEastAsia" w:eastAsiaTheme="minorEastAsia" w:hAnsiTheme="minorEastAsia" w:hint="eastAsia"/>
          <w:b/>
        </w:rPr>
        <w:t>２</w:t>
      </w:r>
      <w:r w:rsidRPr="00AF4CEE">
        <w:rPr>
          <w:rFonts w:asciiTheme="minorEastAsia" w:eastAsiaTheme="minorEastAsia" w:hAnsiTheme="minorEastAsia" w:hint="eastAsia"/>
          <w:b/>
        </w:rPr>
        <w:t>項の確認に係る申請書</w:t>
      </w:r>
    </w:p>
    <w:p w14:paraId="52E1EFD8" w14:textId="77777777" w:rsidR="005306B5" w:rsidRDefault="005306B5" w:rsidP="00157867">
      <w:pPr>
        <w:jc w:val="left"/>
        <w:rPr>
          <w:rFonts w:asciiTheme="minorEastAsia" w:eastAsiaTheme="minorEastAsia" w:hAnsiTheme="minorEastAsia"/>
        </w:rPr>
      </w:pPr>
    </w:p>
    <w:p w14:paraId="6154B6E3" w14:textId="77777777" w:rsidR="005306B5" w:rsidRDefault="005306B5" w:rsidP="00157867">
      <w:pPr>
        <w:jc w:val="left"/>
        <w:rPr>
          <w:rFonts w:asciiTheme="minorEastAsia" w:eastAsiaTheme="minorEastAsia" w:hAnsiTheme="minorEastAsia"/>
        </w:rPr>
      </w:pPr>
    </w:p>
    <w:p w14:paraId="350193D0" w14:textId="77777777" w:rsidR="005306B5" w:rsidRDefault="005306B5" w:rsidP="00157867">
      <w:pPr>
        <w:jc w:val="left"/>
        <w:rPr>
          <w:rFonts w:asciiTheme="minorEastAsia" w:eastAsiaTheme="minorEastAsia" w:hAnsiTheme="minorEastAsia"/>
        </w:rPr>
      </w:pPr>
    </w:p>
    <w:p w14:paraId="7596145E" w14:textId="77777777" w:rsidR="005306B5" w:rsidRDefault="005306B5" w:rsidP="00157867">
      <w:pPr>
        <w:jc w:val="left"/>
        <w:rPr>
          <w:rFonts w:asciiTheme="minorEastAsia" w:eastAsiaTheme="minorEastAsia" w:hAnsiTheme="minorEastAsia"/>
        </w:rPr>
      </w:pPr>
    </w:p>
    <w:p w14:paraId="00EC6D31" w14:textId="77777777" w:rsidR="005306B5" w:rsidRDefault="005306B5" w:rsidP="00157867">
      <w:pPr>
        <w:jc w:val="left"/>
        <w:rPr>
          <w:rFonts w:asciiTheme="minorEastAsia" w:eastAsiaTheme="minorEastAsia" w:hAnsiTheme="minorEastAsia"/>
        </w:rPr>
      </w:pPr>
    </w:p>
    <w:p w14:paraId="060D5319" w14:textId="77777777" w:rsidR="005306B5" w:rsidRDefault="005306B5" w:rsidP="00157867">
      <w:pPr>
        <w:jc w:val="left"/>
        <w:rPr>
          <w:rFonts w:asciiTheme="minorEastAsia" w:eastAsiaTheme="minorEastAsia" w:hAnsiTheme="minorEastAsia"/>
        </w:rPr>
      </w:pPr>
    </w:p>
    <w:p w14:paraId="63115836" w14:textId="77777777" w:rsidR="005306B5" w:rsidRDefault="005306B5" w:rsidP="00157867">
      <w:pPr>
        <w:jc w:val="left"/>
        <w:rPr>
          <w:rFonts w:asciiTheme="minorEastAsia" w:eastAsiaTheme="minorEastAsia" w:hAnsiTheme="minorEastAsia"/>
        </w:rPr>
      </w:pPr>
    </w:p>
    <w:p w14:paraId="5079EC9C" w14:textId="77777777" w:rsidR="005306B5" w:rsidRDefault="005306B5" w:rsidP="00157867">
      <w:pPr>
        <w:jc w:val="left"/>
        <w:rPr>
          <w:rFonts w:asciiTheme="minorEastAsia" w:eastAsiaTheme="minorEastAsia" w:hAnsiTheme="minorEastAsia"/>
        </w:rPr>
      </w:pPr>
    </w:p>
    <w:p w14:paraId="1EC7B22B" w14:textId="77777777" w:rsidR="005306B5" w:rsidRDefault="005306B5" w:rsidP="00157867">
      <w:pPr>
        <w:jc w:val="left"/>
        <w:rPr>
          <w:rFonts w:asciiTheme="minorEastAsia" w:eastAsiaTheme="minorEastAsia" w:hAnsiTheme="minorEastAsia"/>
        </w:rPr>
      </w:pPr>
    </w:p>
    <w:p w14:paraId="33FC129C" w14:textId="77777777" w:rsidR="005306B5" w:rsidRDefault="005306B5" w:rsidP="00157867">
      <w:pPr>
        <w:jc w:val="left"/>
        <w:rPr>
          <w:rFonts w:asciiTheme="minorEastAsia" w:eastAsiaTheme="minorEastAsia" w:hAnsiTheme="minorEastAsia"/>
        </w:rPr>
      </w:pPr>
    </w:p>
    <w:p w14:paraId="31169BE2" w14:textId="77777777" w:rsidR="005306B5" w:rsidRDefault="005306B5" w:rsidP="00157867">
      <w:pPr>
        <w:jc w:val="left"/>
        <w:rPr>
          <w:rFonts w:asciiTheme="minorEastAsia" w:eastAsiaTheme="minorEastAsia" w:hAnsiTheme="minorEastAsia"/>
        </w:rPr>
      </w:pPr>
    </w:p>
    <w:p w14:paraId="47D5FC01" w14:textId="77777777" w:rsidR="005306B5" w:rsidRDefault="005306B5" w:rsidP="00157867">
      <w:pPr>
        <w:jc w:val="left"/>
        <w:rPr>
          <w:rFonts w:asciiTheme="minorEastAsia" w:eastAsiaTheme="minorEastAsia" w:hAnsiTheme="minorEastAsia"/>
        </w:rPr>
      </w:pPr>
    </w:p>
    <w:p w14:paraId="404D160D" w14:textId="77777777" w:rsidR="005306B5" w:rsidRDefault="005306B5" w:rsidP="00157867">
      <w:pPr>
        <w:jc w:val="left"/>
        <w:rPr>
          <w:rFonts w:asciiTheme="minorEastAsia" w:eastAsiaTheme="minorEastAsia" w:hAnsiTheme="minorEastAsia"/>
        </w:rPr>
      </w:pPr>
    </w:p>
    <w:p w14:paraId="6E97EA20" w14:textId="77777777" w:rsidR="005306B5" w:rsidRDefault="005306B5" w:rsidP="00157867">
      <w:pPr>
        <w:jc w:val="left"/>
        <w:rPr>
          <w:rFonts w:asciiTheme="minorEastAsia" w:eastAsiaTheme="minorEastAsia" w:hAnsiTheme="minorEastAsia"/>
        </w:rPr>
      </w:pPr>
    </w:p>
    <w:p w14:paraId="240DFAF6" w14:textId="77777777" w:rsidR="005306B5" w:rsidRDefault="005306B5" w:rsidP="00157867">
      <w:pPr>
        <w:jc w:val="left"/>
        <w:rPr>
          <w:rFonts w:asciiTheme="minorEastAsia" w:eastAsiaTheme="minorEastAsia" w:hAnsiTheme="minorEastAsia"/>
        </w:rPr>
      </w:pPr>
    </w:p>
    <w:p w14:paraId="7E61A6E7" w14:textId="77777777" w:rsidR="005306B5" w:rsidRDefault="005306B5" w:rsidP="00157867">
      <w:pPr>
        <w:jc w:val="left"/>
        <w:rPr>
          <w:rFonts w:asciiTheme="minorEastAsia" w:eastAsiaTheme="minorEastAsia" w:hAnsiTheme="minorEastAsia"/>
        </w:rPr>
      </w:pPr>
    </w:p>
    <w:p w14:paraId="3AC8BF0A" w14:textId="77777777" w:rsidR="005306B5" w:rsidRDefault="005306B5" w:rsidP="00157867">
      <w:pPr>
        <w:jc w:val="left"/>
        <w:rPr>
          <w:rFonts w:asciiTheme="minorEastAsia" w:eastAsiaTheme="minorEastAsia" w:hAnsiTheme="minorEastAsia"/>
        </w:rPr>
      </w:pPr>
    </w:p>
    <w:p w14:paraId="6C748A6B" w14:textId="77777777" w:rsidR="005306B5" w:rsidRDefault="005306B5" w:rsidP="00157867">
      <w:pPr>
        <w:jc w:val="left"/>
        <w:rPr>
          <w:rFonts w:asciiTheme="minorEastAsia" w:eastAsiaTheme="minorEastAsia" w:hAnsiTheme="minorEastAsia"/>
        </w:rPr>
      </w:pPr>
    </w:p>
    <w:p w14:paraId="66A87F72" w14:textId="77777777" w:rsidR="005306B5" w:rsidRDefault="005306B5" w:rsidP="00157867">
      <w:pPr>
        <w:jc w:val="left"/>
        <w:rPr>
          <w:rFonts w:asciiTheme="minorEastAsia" w:eastAsiaTheme="minorEastAsia" w:hAnsiTheme="minorEastAsia"/>
        </w:rPr>
      </w:pPr>
    </w:p>
    <w:p w14:paraId="2C6D0083" w14:textId="77777777" w:rsidR="005306B5" w:rsidRDefault="005306B5" w:rsidP="00157867">
      <w:pPr>
        <w:jc w:val="left"/>
        <w:rPr>
          <w:rFonts w:asciiTheme="minorEastAsia" w:eastAsiaTheme="minorEastAsia" w:hAnsiTheme="minorEastAsia"/>
        </w:rPr>
      </w:pPr>
    </w:p>
    <w:p w14:paraId="21C6E7E3" w14:textId="77777777" w:rsidR="005306B5" w:rsidRDefault="005306B5" w:rsidP="00157867">
      <w:pPr>
        <w:jc w:val="left"/>
        <w:rPr>
          <w:rFonts w:asciiTheme="minorEastAsia" w:eastAsiaTheme="minorEastAsia" w:hAnsiTheme="minorEastAsia"/>
        </w:rPr>
      </w:pPr>
    </w:p>
    <w:p w14:paraId="22F832FB" w14:textId="77777777" w:rsidR="005306B5" w:rsidRDefault="005306B5" w:rsidP="00157867">
      <w:pPr>
        <w:jc w:val="left"/>
        <w:rPr>
          <w:rFonts w:asciiTheme="minorEastAsia" w:eastAsiaTheme="minorEastAsia" w:hAnsiTheme="minorEastAsia"/>
        </w:rPr>
      </w:pPr>
    </w:p>
    <w:p w14:paraId="7707952E" w14:textId="77777777" w:rsidR="005306B5" w:rsidRDefault="005306B5" w:rsidP="00157867">
      <w:pPr>
        <w:jc w:val="left"/>
        <w:rPr>
          <w:rFonts w:asciiTheme="minorEastAsia" w:eastAsiaTheme="minorEastAsia" w:hAnsiTheme="minorEastAsia"/>
        </w:rPr>
      </w:pPr>
    </w:p>
    <w:p w14:paraId="1D50BE1A" w14:textId="77777777" w:rsidR="005306B5" w:rsidRDefault="005306B5" w:rsidP="00157867">
      <w:pPr>
        <w:jc w:val="left"/>
        <w:rPr>
          <w:rFonts w:asciiTheme="minorEastAsia" w:eastAsiaTheme="minorEastAsia" w:hAnsiTheme="minorEastAsia"/>
        </w:rPr>
      </w:pPr>
    </w:p>
    <w:p w14:paraId="4DD962B6" w14:textId="77777777" w:rsidR="005306B5" w:rsidRDefault="005306B5" w:rsidP="00157867">
      <w:pPr>
        <w:jc w:val="left"/>
        <w:rPr>
          <w:rFonts w:asciiTheme="minorEastAsia" w:eastAsiaTheme="minorEastAsia" w:hAnsiTheme="minorEastAsia"/>
        </w:rPr>
      </w:pPr>
    </w:p>
    <w:p w14:paraId="27B485B2" w14:textId="77777777" w:rsidR="005306B5" w:rsidRDefault="005306B5" w:rsidP="00157867">
      <w:pPr>
        <w:jc w:val="left"/>
        <w:rPr>
          <w:rFonts w:asciiTheme="minorEastAsia" w:eastAsiaTheme="minorEastAsia" w:hAnsiTheme="minorEastAsia"/>
        </w:rPr>
      </w:pPr>
    </w:p>
    <w:p w14:paraId="0247D8D1" w14:textId="77777777" w:rsidR="005306B5" w:rsidRDefault="005306B5" w:rsidP="00157867">
      <w:pPr>
        <w:jc w:val="left"/>
        <w:rPr>
          <w:rFonts w:asciiTheme="minorEastAsia" w:eastAsiaTheme="minorEastAsia" w:hAnsiTheme="minorEastAsia"/>
        </w:rPr>
      </w:pPr>
    </w:p>
    <w:p w14:paraId="0195D4A1" w14:textId="77777777" w:rsidR="005306B5" w:rsidRDefault="005306B5" w:rsidP="00157867">
      <w:pPr>
        <w:jc w:val="left"/>
        <w:rPr>
          <w:rFonts w:asciiTheme="minorEastAsia" w:eastAsiaTheme="minorEastAsia" w:hAnsiTheme="minorEastAsia"/>
        </w:rPr>
      </w:pPr>
    </w:p>
    <w:p w14:paraId="75A4A091" w14:textId="77777777" w:rsidR="005306B5" w:rsidRDefault="005306B5" w:rsidP="00157867">
      <w:pPr>
        <w:jc w:val="left"/>
        <w:rPr>
          <w:rFonts w:asciiTheme="minorEastAsia" w:eastAsiaTheme="minorEastAsia" w:hAnsiTheme="minorEastAsia"/>
        </w:rPr>
      </w:pPr>
    </w:p>
    <w:p w14:paraId="652BCE1B" w14:textId="77777777" w:rsidR="005306B5" w:rsidRDefault="005306B5" w:rsidP="00157867">
      <w:pPr>
        <w:jc w:val="left"/>
        <w:rPr>
          <w:rFonts w:asciiTheme="minorEastAsia" w:eastAsiaTheme="minorEastAsia" w:hAnsiTheme="minorEastAsia"/>
        </w:rPr>
      </w:pPr>
    </w:p>
    <w:p w14:paraId="6E6D96AF" w14:textId="77777777" w:rsidR="005306B5" w:rsidRDefault="005306B5" w:rsidP="00157867">
      <w:pPr>
        <w:jc w:val="left"/>
        <w:rPr>
          <w:rFonts w:asciiTheme="minorEastAsia" w:eastAsiaTheme="minorEastAsia" w:hAnsiTheme="minorEastAsia"/>
        </w:rPr>
      </w:pPr>
    </w:p>
    <w:p w14:paraId="4FDD0825" w14:textId="77777777" w:rsidR="005306B5" w:rsidRDefault="005306B5" w:rsidP="00157867">
      <w:pPr>
        <w:jc w:val="left"/>
        <w:rPr>
          <w:rFonts w:asciiTheme="minorEastAsia" w:eastAsiaTheme="minorEastAsia" w:hAnsiTheme="minorEastAsia"/>
        </w:rPr>
      </w:pPr>
    </w:p>
    <w:p w14:paraId="0AC3EBF7" w14:textId="77777777" w:rsidR="005306B5" w:rsidRDefault="005306B5" w:rsidP="005306B5">
      <w:pPr>
        <w:jc w:val="right"/>
        <w:rPr>
          <w:rFonts w:asciiTheme="minorEastAsia" w:eastAsiaTheme="minorEastAsia" w:hAnsiTheme="minorEastAsia"/>
        </w:rPr>
      </w:pPr>
    </w:p>
    <w:p w14:paraId="4AE5BDD2" w14:textId="7B9DD5EE" w:rsidR="005306B5" w:rsidRPr="00AF4CEE" w:rsidRDefault="005306B5" w:rsidP="005306B5">
      <w:pPr>
        <w:jc w:val="right"/>
        <w:rPr>
          <w:rFonts w:asciiTheme="minorEastAsia" w:eastAsiaTheme="minorEastAsia" w:hAnsiTheme="minorEastAsia"/>
          <w:b/>
          <w:sz w:val="28"/>
          <w:szCs w:val="28"/>
        </w:rPr>
      </w:pPr>
      <w:r w:rsidRPr="00AF4CEE">
        <w:rPr>
          <w:rFonts w:asciiTheme="minorEastAsia" w:eastAsiaTheme="minorEastAsia" w:hAnsiTheme="minorEastAsia" w:hint="eastAsia"/>
          <w:b/>
          <w:sz w:val="28"/>
          <w:szCs w:val="28"/>
        </w:rPr>
        <w:t>日南看護専門学校</w:t>
      </w:r>
    </w:p>
    <w:p w14:paraId="7E9D9780" w14:textId="77777777" w:rsidR="005306B5" w:rsidRDefault="005306B5" w:rsidP="00157867">
      <w:pPr>
        <w:jc w:val="left"/>
        <w:rPr>
          <w:rFonts w:asciiTheme="minorEastAsia" w:eastAsiaTheme="minorEastAsia" w:hAnsiTheme="minorEastAsia"/>
        </w:rPr>
      </w:pPr>
    </w:p>
    <w:p w14:paraId="249BB5E7" w14:textId="77777777" w:rsidR="005306B5" w:rsidRDefault="005306B5" w:rsidP="00157867">
      <w:pPr>
        <w:jc w:val="left"/>
        <w:rPr>
          <w:rFonts w:asciiTheme="minorEastAsia" w:eastAsiaTheme="minorEastAsia" w:hAnsiTheme="minorEastAsia"/>
        </w:rPr>
      </w:pPr>
    </w:p>
    <w:p w14:paraId="424DDAAB" w14:textId="77777777" w:rsidR="005306B5" w:rsidRDefault="005306B5" w:rsidP="00157867">
      <w:pPr>
        <w:jc w:val="left"/>
        <w:rPr>
          <w:rFonts w:asciiTheme="minorEastAsia" w:eastAsiaTheme="minorEastAsia" w:hAnsiTheme="minorEastAsia"/>
        </w:rPr>
      </w:pPr>
    </w:p>
    <w:p w14:paraId="5B937C48" w14:textId="049E2714" w:rsidR="00157867" w:rsidRPr="005E593F" w:rsidRDefault="00157867" w:rsidP="00157867">
      <w:pPr>
        <w:jc w:val="left"/>
        <w:rPr>
          <w:rFonts w:asciiTheme="minorEastAsia" w:eastAsiaTheme="minorEastAsia" w:hAnsiTheme="minorEastAsia"/>
        </w:rPr>
      </w:pPr>
      <w:r w:rsidRPr="005E593F">
        <w:rPr>
          <w:rFonts w:asciiTheme="minorEastAsia" w:eastAsiaTheme="minorEastAsia" w:hAnsiTheme="minorEastAsia" w:hint="eastAsia"/>
        </w:rPr>
        <w:lastRenderedPageBreak/>
        <w:t>様式第２号の１－②【</w:t>
      </w:r>
      <w:r w:rsidRPr="005E593F">
        <w:rPr>
          <w:rFonts w:asciiTheme="minorEastAsia" w:eastAsiaTheme="minorEastAsia" w:hAnsiTheme="minorEastAsia" w:cs="ＭＳ 明朝" w:hint="eastAsia"/>
        </w:rPr>
        <w:t>⑴</w:t>
      </w:r>
      <w:r w:rsidRPr="005E593F">
        <w:rPr>
          <w:rFonts w:asciiTheme="minorEastAsia" w:eastAsiaTheme="minorEastAsia" w:hAnsiTheme="minorEastAsia" w:hint="eastAsia"/>
        </w:rPr>
        <w:t>実務経験のある教員等による授業科目の配置】</w:t>
      </w:r>
    </w:p>
    <w:p w14:paraId="4413BF81" w14:textId="77777777" w:rsidR="00157867" w:rsidRPr="005E593F" w:rsidRDefault="00157867" w:rsidP="00157867">
      <w:pPr>
        <w:spacing w:line="120" w:lineRule="auto"/>
        <w:ind w:left="210" w:hangingChars="100" w:hanging="210"/>
        <w:rPr>
          <w:rFonts w:asciiTheme="minorEastAsia" w:eastAsiaTheme="minorEastAsia" w:hAnsiTheme="minorEastAsia"/>
          <w:sz w:val="21"/>
          <w:szCs w:val="21"/>
        </w:rPr>
      </w:pPr>
    </w:p>
    <w:p w14:paraId="44A6A08A" w14:textId="77777777" w:rsidR="00157867" w:rsidRPr="005E593F" w:rsidRDefault="00157867" w:rsidP="00157867">
      <w:pPr>
        <w:ind w:left="210" w:hangingChars="100" w:hanging="210"/>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※専門学校は、この様式を用いること。大学・短期大学・高等専門学校は、様式第２号の１－①を用いること。</w:t>
      </w:r>
    </w:p>
    <w:p w14:paraId="47699E75" w14:textId="77777777" w:rsidR="00157867" w:rsidRPr="005E593F" w:rsidRDefault="00157867" w:rsidP="00157867">
      <w:pPr>
        <w:spacing w:line="120" w:lineRule="auto"/>
        <w:rPr>
          <w:rFonts w:asciiTheme="minorEastAsia" w:eastAsiaTheme="minorEastAsia" w:hAnsiTheme="minorEastAsia"/>
        </w:rPr>
      </w:pPr>
    </w:p>
    <w:tbl>
      <w:tblPr>
        <w:tblStyle w:val="a6"/>
        <w:tblW w:w="0" w:type="auto"/>
        <w:tblInd w:w="108" w:type="dxa"/>
        <w:tblLook w:val="04A0" w:firstRow="1" w:lastRow="0" w:firstColumn="1" w:lastColumn="0" w:noHBand="0" w:noVBand="1"/>
      </w:tblPr>
      <w:tblGrid>
        <w:gridCol w:w="2100"/>
        <w:gridCol w:w="6286"/>
      </w:tblGrid>
      <w:tr w:rsidR="00157867" w:rsidRPr="00B8351B" w14:paraId="41D741B6" w14:textId="77777777" w:rsidTr="006A310D">
        <w:tc>
          <w:tcPr>
            <w:tcW w:w="2127" w:type="dxa"/>
          </w:tcPr>
          <w:p w14:paraId="39F0BD8E" w14:textId="77777777" w:rsidR="00157867" w:rsidRPr="005E593F" w:rsidRDefault="00157867" w:rsidP="006A310D">
            <w:pPr>
              <w:rPr>
                <w:rFonts w:asciiTheme="minorEastAsia" w:eastAsiaTheme="minorEastAsia" w:hAnsiTheme="minorEastAsia"/>
                <w:sz w:val="24"/>
                <w:szCs w:val="24"/>
              </w:rPr>
            </w:pPr>
            <w:r w:rsidRPr="005E593F">
              <w:rPr>
                <w:rFonts w:asciiTheme="minorEastAsia" w:eastAsiaTheme="minorEastAsia" w:hAnsiTheme="minorEastAsia" w:hint="eastAsia"/>
              </w:rPr>
              <w:t>学校名</w:t>
            </w:r>
          </w:p>
        </w:tc>
        <w:tc>
          <w:tcPr>
            <w:tcW w:w="6378" w:type="dxa"/>
          </w:tcPr>
          <w:p w14:paraId="63A4BC43" w14:textId="5AF55897" w:rsidR="00157867" w:rsidRPr="005E593F" w:rsidRDefault="009C3273" w:rsidP="006A310D">
            <w:pPr>
              <w:rPr>
                <w:rFonts w:asciiTheme="minorEastAsia" w:eastAsiaTheme="minorEastAsia" w:hAnsiTheme="minorEastAsia"/>
                <w:sz w:val="24"/>
                <w:szCs w:val="24"/>
              </w:rPr>
            </w:pPr>
            <w:r>
              <w:rPr>
                <w:rFonts w:asciiTheme="minorEastAsia" w:eastAsiaTheme="minorEastAsia" w:hAnsiTheme="minorEastAsia" w:hint="eastAsia"/>
                <w:sz w:val="24"/>
                <w:szCs w:val="24"/>
              </w:rPr>
              <w:t>日南看護専門学校</w:t>
            </w:r>
          </w:p>
        </w:tc>
      </w:tr>
      <w:tr w:rsidR="00157867" w:rsidRPr="00B8351B" w14:paraId="1EB06C06" w14:textId="77777777" w:rsidTr="006A310D">
        <w:tc>
          <w:tcPr>
            <w:tcW w:w="2127" w:type="dxa"/>
          </w:tcPr>
          <w:p w14:paraId="7A00C81E" w14:textId="77777777" w:rsidR="00157867" w:rsidRPr="005E593F" w:rsidRDefault="00157867" w:rsidP="006A310D">
            <w:pPr>
              <w:rPr>
                <w:rFonts w:asciiTheme="minorEastAsia" w:eastAsiaTheme="minorEastAsia" w:hAnsiTheme="minorEastAsia"/>
                <w:sz w:val="24"/>
                <w:szCs w:val="24"/>
              </w:rPr>
            </w:pPr>
            <w:r w:rsidRPr="005E593F">
              <w:rPr>
                <w:rFonts w:asciiTheme="minorEastAsia" w:eastAsiaTheme="minorEastAsia" w:hAnsiTheme="minorEastAsia" w:hint="eastAsia"/>
              </w:rPr>
              <w:t>設置者名</w:t>
            </w:r>
          </w:p>
        </w:tc>
        <w:tc>
          <w:tcPr>
            <w:tcW w:w="6378" w:type="dxa"/>
          </w:tcPr>
          <w:p w14:paraId="0B0A2169" w14:textId="6E5632F6" w:rsidR="00157867" w:rsidRPr="005E593F" w:rsidRDefault="009C3273" w:rsidP="006A310D">
            <w:pPr>
              <w:rPr>
                <w:rFonts w:asciiTheme="minorEastAsia" w:eastAsiaTheme="minorEastAsia" w:hAnsiTheme="minorEastAsia"/>
                <w:sz w:val="24"/>
                <w:szCs w:val="24"/>
              </w:rPr>
            </w:pPr>
            <w:r>
              <w:rPr>
                <w:rFonts w:asciiTheme="minorEastAsia" w:eastAsiaTheme="minorEastAsia" w:hAnsiTheme="minorEastAsia" w:hint="eastAsia"/>
                <w:sz w:val="24"/>
                <w:szCs w:val="24"/>
              </w:rPr>
              <w:t>学校法人　日南学園</w:t>
            </w:r>
          </w:p>
        </w:tc>
      </w:tr>
    </w:tbl>
    <w:p w14:paraId="712CE277" w14:textId="3A2A0EAE" w:rsidR="00157867" w:rsidRDefault="00157867" w:rsidP="00157867">
      <w:pPr>
        <w:rPr>
          <w:rFonts w:asciiTheme="minorEastAsia" w:eastAsiaTheme="minorEastAsia" w:hAnsiTheme="minorEastAsia"/>
        </w:rPr>
      </w:pPr>
    </w:p>
    <w:p w14:paraId="7A81F842" w14:textId="77777777" w:rsidR="00B75009" w:rsidRPr="005E593F" w:rsidRDefault="00B75009" w:rsidP="00157867">
      <w:pPr>
        <w:rPr>
          <w:rFonts w:asciiTheme="minorEastAsia" w:eastAsiaTheme="minorEastAsia" w:hAnsiTheme="minorEastAsia"/>
        </w:rPr>
      </w:pPr>
    </w:p>
    <w:p w14:paraId="61F8E996" w14:textId="735AB1B6" w:rsidR="00157867" w:rsidRPr="005E593F" w:rsidRDefault="00DC3AC5" w:rsidP="00157867">
      <w:pPr>
        <w:rPr>
          <w:rFonts w:asciiTheme="minorEastAsia" w:eastAsiaTheme="minorEastAsia" w:hAnsiTheme="minorEastAsia"/>
        </w:rPr>
      </w:pPr>
      <w:r>
        <w:rPr>
          <w:rFonts w:asciiTheme="minorEastAsia" w:eastAsiaTheme="minorEastAsia" w:hAnsiTheme="minorEastAsia" w:hint="eastAsia"/>
        </w:rPr>
        <w:t>１．</w:t>
      </w:r>
      <w:r w:rsidR="00157867" w:rsidRPr="005E593F">
        <w:rPr>
          <w:rFonts w:asciiTheme="minorEastAsia" w:eastAsiaTheme="minorEastAsia" w:hAnsiTheme="minorEastAsia" w:hint="eastAsia"/>
        </w:rPr>
        <w:t>「実務経験のある教員等による授業科目」の数</w:t>
      </w:r>
    </w:p>
    <w:tbl>
      <w:tblPr>
        <w:tblStyle w:val="a6"/>
        <w:tblW w:w="8108" w:type="dxa"/>
        <w:tblInd w:w="392" w:type="dxa"/>
        <w:tblLayout w:type="fixed"/>
        <w:tblLook w:val="04A0" w:firstRow="1" w:lastRow="0" w:firstColumn="1" w:lastColumn="0" w:noHBand="0" w:noVBand="1"/>
      </w:tblPr>
      <w:tblGrid>
        <w:gridCol w:w="1871"/>
        <w:gridCol w:w="1843"/>
        <w:gridCol w:w="709"/>
        <w:gridCol w:w="1644"/>
        <w:gridCol w:w="1559"/>
        <w:gridCol w:w="482"/>
      </w:tblGrid>
      <w:tr w:rsidR="00157867" w:rsidRPr="00B8351B" w14:paraId="500D22AA" w14:textId="77777777" w:rsidTr="006A310D">
        <w:trPr>
          <w:trHeight w:val="2568"/>
        </w:trPr>
        <w:tc>
          <w:tcPr>
            <w:tcW w:w="1871" w:type="dxa"/>
            <w:vAlign w:val="center"/>
          </w:tcPr>
          <w:p w14:paraId="25261129" w14:textId="77777777" w:rsidR="00157867" w:rsidRPr="005E593F" w:rsidRDefault="00157867" w:rsidP="006A310D">
            <w:pPr>
              <w:jc w:val="center"/>
              <w:rPr>
                <w:rFonts w:asciiTheme="minorEastAsia" w:eastAsiaTheme="minorEastAsia" w:hAnsiTheme="minorEastAsia"/>
                <w:sz w:val="22"/>
              </w:rPr>
            </w:pPr>
            <w:r w:rsidRPr="005E593F">
              <w:rPr>
                <w:rFonts w:asciiTheme="minorEastAsia" w:eastAsiaTheme="minorEastAsia" w:hAnsiTheme="minorEastAsia" w:hint="eastAsia"/>
                <w:sz w:val="22"/>
              </w:rPr>
              <w:t>課程名</w:t>
            </w:r>
          </w:p>
        </w:tc>
        <w:tc>
          <w:tcPr>
            <w:tcW w:w="1843" w:type="dxa"/>
            <w:vAlign w:val="center"/>
          </w:tcPr>
          <w:p w14:paraId="406D1A6D" w14:textId="77777777" w:rsidR="00157867" w:rsidRPr="005E593F" w:rsidRDefault="00157867" w:rsidP="006A310D">
            <w:pPr>
              <w:jc w:val="center"/>
              <w:rPr>
                <w:rFonts w:asciiTheme="minorEastAsia" w:eastAsiaTheme="minorEastAsia" w:hAnsiTheme="minorEastAsia"/>
                <w:sz w:val="22"/>
              </w:rPr>
            </w:pPr>
            <w:r w:rsidRPr="005E593F">
              <w:rPr>
                <w:rFonts w:asciiTheme="minorEastAsia" w:eastAsiaTheme="minorEastAsia" w:hAnsiTheme="minorEastAsia" w:hint="eastAsia"/>
                <w:sz w:val="22"/>
              </w:rPr>
              <w:t>学科名</w:t>
            </w:r>
          </w:p>
        </w:tc>
        <w:tc>
          <w:tcPr>
            <w:tcW w:w="709" w:type="dxa"/>
            <w:vAlign w:val="center"/>
          </w:tcPr>
          <w:p w14:paraId="349B9AD8" w14:textId="77777777" w:rsidR="00157867" w:rsidRPr="005E593F" w:rsidRDefault="00157867" w:rsidP="006A310D">
            <w:pPr>
              <w:jc w:val="center"/>
              <w:rPr>
                <w:rFonts w:asciiTheme="minorEastAsia" w:eastAsiaTheme="minorEastAsia" w:hAnsiTheme="minorEastAsia"/>
                <w:color w:val="000000" w:themeColor="text1"/>
                <w:sz w:val="22"/>
              </w:rPr>
            </w:pPr>
            <w:r w:rsidRPr="002F29D8">
              <w:rPr>
                <w:rFonts w:asciiTheme="minorEastAsia" w:eastAsiaTheme="minorEastAsia" w:hAnsiTheme="minorEastAsia" w:hint="eastAsia"/>
                <w:color w:val="000000" w:themeColor="text1"/>
                <w:spacing w:val="14"/>
                <w:w w:val="90"/>
                <w:sz w:val="22"/>
                <w:fitText w:val="550" w:id="1957940736"/>
              </w:rPr>
              <w:t>夜間</w:t>
            </w:r>
            <w:r w:rsidRPr="002F29D8">
              <w:rPr>
                <w:rFonts w:asciiTheme="minorEastAsia" w:eastAsiaTheme="minorEastAsia" w:hAnsiTheme="minorEastAsia" w:hint="eastAsia"/>
                <w:color w:val="000000" w:themeColor="text1"/>
                <w:w w:val="90"/>
                <w:sz w:val="22"/>
                <w:fitText w:val="550" w:id="1957940736"/>
              </w:rPr>
              <w:t>･</w:t>
            </w:r>
            <w:r w:rsidRPr="005E593F">
              <w:rPr>
                <w:rFonts w:asciiTheme="minorEastAsia" w:eastAsiaTheme="minorEastAsia" w:hAnsiTheme="minorEastAsia" w:hint="eastAsia"/>
                <w:color w:val="000000" w:themeColor="text1"/>
                <w:sz w:val="22"/>
              </w:rPr>
              <w:t>通信制の場合</w:t>
            </w:r>
          </w:p>
        </w:tc>
        <w:tc>
          <w:tcPr>
            <w:tcW w:w="1644" w:type="dxa"/>
            <w:tcBorders>
              <w:right w:val="single" w:sz="4" w:space="0" w:color="auto"/>
            </w:tcBorders>
            <w:vAlign w:val="center"/>
          </w:tcPr>
          <w:p w14:paraId="509022BD" w14:textId="7482AD5E" w:rsidR="00157867" w:rsidRPr="005E593F" w:rsidRDefault="00157867" w:rsidP="006A310D">
            <w:pPr>
              <w:jc w:val="center"/>
              <w:rPr>
                <w:rFonts w:asciiTheme="minorEastAsia" w:eastAsiaTheme="minorEastAsia" w:hAnsiTheme="minorEastAsia"/>
                <w:sz w:val="22"/>
                <w:szCs w:val="18"/>
              </w:rPr>
            </w:pPr>
            <w:r w:rsidRPr="005E593F">
              <w:rPr>
                <w:rFonts w:asciiTheme="minorEastAsia" w:eastAsiaTheme="minorEastAsia" w:hAnsiTheme="minorEastAsia" w:hint="eastAsia"/>
                <w:sz w:val="22"/>
                <w:szCs w:val="18"/>
              </w:rPr>
              <w:t>実務経験のある教員等による授業科目の</w:t>
            </w:r>
            <w:r w:rsidR="00A80BDC" w:rsidRPr="005E593F">
              <w:rPr>
                <w:rFonts w:asciiTheme="minorEastAsia" w:eastAsiaTheme="minorEastAsia" w:hAnsiTheme="minorEastAsia" w:hint="eastAsia"/>
                <w:sz w:val="22"/>
                <w:szCs w:val="18"/>
              </w:rPr>
              <w:t>単位数又は</w:t>
            </w:r>
            <w:r w:rsidRPr="005E593F">
              <w:rPr>
                <w:rFonts w:asciiTheme="minorEastAsia" w:eastAsiaTheme="minorEastAsia" w:hAnsiTheme="minorEastAsia" w:hint="eastAsia"/>
                <w:sz w:val="22"/>
                <w:szCs w:val="18"/>
              </w:rPr>
              <w:t>授業時数</w:t>
            </w:r>
          </w:p>
        </w:tc>
        <w:tc>
          <w:tcPr>
            <w:tcW w:w="1559" w:type="dxa"/>
            <w:tcBorders>
              <w:left w:val="single" w:sz="4" w:space="0" w:color="auto"/>
              <w:right w:val="single" w:sz="4" w:space="0" w:color="auto"/>
            </w:tcBorders>
            <w:vAlign w:val="center"/>
          </w:tcPr>
          <w:p w14:paraId="4491976F" w14:textId="363F8CD8" w:rsidR="00157867" w:rsidRPr="005E593F" w:rsidRDefault="00157867" w:rsidP="006A310D">
            <w:pPr>
              <w:jc w:val="left"/>
              <w:rPr>
                <w:rFonts w:asciiTheme="minorEastAsia" w:eastAsiaTheme="minorEastAsia" w:hAnsiTheme="minorEastAsia"/>
                <w:sz w:val="22"/>
              </w:rPr>
            </w:pPr>
            <w:r w:rsidRPr="005E593F">
              <w:rPr>
                <w:rFonts w:asciiTheme="minorEastAsia" w:eastAsiaTheme="minorEastAsia" w:hAnsiTheme="minorEastAsia" w:hint="eastAsia"/>
                <w:sz w:val="22"/>
              </w:rPr>
              <w:t>省令で定める</w:t>
            </w:r>
            <w:r w:rsidR="00A80BDC" w:rsidRPr="005E593F">
              <w:rPr>
                <w:rFonts w:asciiTheme="minorEastAsia" w:eastAsiaTheme="minorEastAsia" w:hAnsiTheme="minorEastAsia" w:hint="eastAsia"/>
                <w:sz w:val="22"/>
              </w:rPr>
              <w:t>基準単位数</w:t>
            </w:r>
            <w:r w:rsidR="00A80BDC" w:rsidRPr="005E593F">
              <w:rPr>
                <w:rFonts w:asciiTheme="minorEastAsia" w:eastAsiaTheme="minorEastAsia" w:hAnsiTheme="minorEastAsia"/>
                <w:sz w:val="22"/>
              </w:rPr>
              <w:t>又は</w:t>
            </w:r>
            <w:r w:rsidRPr="005E593F">
              <w:rPr>
                <w:rFonts w:asciiTheme="minorEastAsia" w:eastAsiaTheme="minorEastAsia" w:hAnsiTheme="minorEastAsia" w:hint="eastAsia"/>
                <w:sz w:val="22"/>
              </w:rPr>
              <w:t>授業時数</w:t>
            </w:r>
          </w:p>
        </w:tc>
        <w:tc>
          <w:tcPr>
            <w:tcW w:w="482" w:type="dxa"/>
            <w:tcBorders>
              <w:left w:val="single" w:sz="4" w:space="0" w:color="auto"/>
            </w:tcBorders>
            <w:vAlign w:val="center"/>
          </w:tcPr>
          <w:p w14:paraId="206B50F2" w14:textId="77777777" w:rsidR="00157867" w:rsidRPr="005E593F" w:rsidRDefault="00157867" w:rsidP="006A310D">
            <w:pPr>
              <w:jc w:val="center"/>
              <w:rPr>
                <w:rFonts w:asciiTheme="minorEastAsia" w:eastAsiaTheme="minorEastAsia" w:hAnsiTheme="minorEastAsia"/>
                <w:sz w:val="21"/>
              </w:rPr>
            </w:pPr>
            <w:r w:rsidRPr="005E593F">
              <w:rPr>
                <w:rFonts w:asciiTheme="minorEastAsia" w:eastAsiaTheme="minorEastAsia" w:hAnsiTheme="minorEastAsia"/>
                <w:sz w:val="21"/>
              </w:rPr>
              <w:t>配置困難</w:t>
            </w:r>
          </w:p>
        </w:tc>
      </w:tr>
      <w:tr w:rsidR="00157867" w:rsidRPr="00B8351B" w14:paraId="6093849E" w14:textId="77777777" w:rsidTr="006A310D">
        <w:trPr>
          <w:trHeight w:val="545"/>
        </w:trPr>
        <w:tc>
          <w:tcPr>
            <w:tcW w:w="1871" w:type="dxa"/>
            <w:vMerge w:val="restart"/>
            <w:vAlign w:val="center"/>
          </w:tcPr>
          <w:p w14:paraId="22F7A9ED" w14:textId="4C311AEC" w:rsidR="009C3273" w:rsidRPr="005E593F" w:rsidRDefault="009C3273" w:rsidP="006A310D">
            <w:pPr>
              <w:rPr>
                <w:rFonts w:asciiTheme="minorEastAsia" w:eastAsiaTheme="minorEastAsia" w:hAnsiTheme="minorEastAsia"/>
                <w:sz w:val="21"/>
              </w:rPr>
            </w:pPr>
            <w:r>
              <w:rPr>
                <w:rFonts w:asciiTheme="minorEastAsia" w:eastAsiaTheme="minorEastAsia" w:hAnsiTheme="minorEastAsia" w:hint="eastAsia"/>
                <w:sz w:val="21"/>
              </w:rPr>
              <w:t>看護専門課程</w:t>
            </w:r>
          </w:p>
        </w:tc>
        <w:tc>
          <w:tcPr>
            <w:tcW w:w="1843" w:type="dxa"/>
            <w:vAlign w:val="center"/>
          </w:tcPr>
          <w:p w14:paraId="123EBE98" w14:textId="537D12B3" w:rsidR="00157867" w:rsidRPr="005E593F" w:rsidRDefault="009C3273" w:rsidP="006A310D">
            <w:pPr>
              <w:rPr>
                <w:rFonts w:asciiTheme="minorEastAsia" w:eastAsiaTheme="minorEastAsia" w:hAnsiTheme="minorEastAsia"/>
                <w:sz w:val="21"/>
              </w:rPr>
            </w:pPr>
            <w:r>
              <w:rPr>
                <w:rFonts w:asciiTheme="minorEastAsia" w:eastAsiaTheme="minorEastAsia" w:hAnsiTheme="minorEastAsia" w:hint="eastAsia"/>
                <w:sz w:val="21"/>
              </w:rPr>
              <w:t>看護学科</w:t>
            </w:r>
          </w:p>
        </w:tc>
        <w:tc>
          <w:tcPr>
            <w:tcW w:w="709" w:type="dxa"/>
            <w:vAlign w:val="center"/>
          </w:tcPr>
          <w:p w14:paraId="0C228A5D" w14:textId="77777777" w:rsidR="00157867" w:rsidRPr="005E593F" w:rsidRDefault="00157867" w:rsidP="006A310D">
            <w:pPr>
              <w:rPr>
                <w:rFonts w:asciiTheme="minorEastAsia" w:eastAsiaTheme="minorEastAsia" w:hAnsiTheme="minorEastAsia"/>
                <w:color w:val="000000" w:themeColor="text1"/>
                <w:sz w:val="21"/>
              </w:rPr>
            </w:pPr>
            <w:r w:rsidRPr="005E593F">
              <w:rPr>
                <w:rFonts w:asciiTheme="minorEastAsia" w:eastAsiaTheme="minorEastAsia" w:hAnsiTheme="minorEastAsia" w:hint="eastAsia"/>
                <w:color w:val="000000" w:themeColor="text1"/>
                <w:sz w:val="21"/>
              </w:rPr>
              <w:t>夜・通信</w:t>
            </w:r>
          </w:p>
        </w:tc>
        <w:tc>
          <w:tcPr>
            <w:tcW w:w="1644" w:type="dxa"/>
            <w:tcBorders>
              <w:right w:val="single" w:sz="4" w:space="0" w:color="auto"/>
            </w:tcBorders>
            <w:vAlign w:val="center"/>
          </w:tcPr>
          <w:p w14:paraId="2422CDA8" w14:textId="5CFE0D5E" w:rsidR="00157867" w:rsidRPr="005E593F" w:rsidRDefault="00977721" w:rsidP="006A310D">
            <w:pPr>
              <w:jc w:val="right"/>
              <w:rPr>
                <w:rFonts w:asciiTheme="minorEastAsia" w:eastAsiaTheme="minorEastAsia" w:hAnsiTheme="minorEastAsia"/>
                <w:sz w:val="21"/>
              </w:rPr>
            </w:pPr>
            <w:r>
              <w:rPr>
                <w:rFonts w:asciiTheme="minorEastAsia" w:eastAsiaTheme="minorEastAsia" w:hAnsiTheme="minorEastAsia" w:hint="eastAsia"/>
                <w:sz w:val="21"/>
              </w:rPr>
              <w:t>９</w:t>
            </w:r>
            <w:r w:rsidR="005C3667">
              <w:rPr>
                <w:rFonts w:asciiTheme="minorEastAsia" w:eastAsiaTheme="minorEastAsia" w:hAnsiTheme="minorEastAsia" w:hint="eastAsia"/>
                <w:sz w:val="21"/>
              </w:rPr>
              <w:t>単位</w:t>
            </w:r>
          </w:p>
        </w:tc>
        <w:tc>
          <w:tcPr>
            <w:tcW w:w="1559" w:type="dxa"/>
            <w:tcBorders>
              <w:left w:val="single" w:sz="4" w:space="0" w:color="auto"/>
              <w:right w:val="single" w:sz="4" w:space="0" w:color="auto"/>
            </w:tcBorders>
            <w:vAlign w:val="center"/>
          </w:tcPr>
          <w:p w14:paraId="66385E86" w14:textId="049CB231" w:rsidR="00157867" w:rsidRPr="005E593F" w:rsidRDefault="009C3273" w:rsidP="006A310D">
            <w:pPr>
              <w:jc w:val="right"/>
              <w:rPr>
                <w:rFonts w:asciiTheme="minorEastAsia" w:eastAsiaTheme="minorEastAsia" w:hAnsiTheme="minorEastAsia"/>
                <w:sz w:val="21"/>
              </w:rPr>
            </w:pPr>
            <w:r>
              <w:rPr>
                <w:rFonts w:asciiTheme="minorEastAsia" w:eastAsiaTheme="minorEastAsia" w:hAnsiTheme="minorEastAsia" w:hint="eastAsia"/>
                <w:sz w:val="21"/>
              </w:rPr>
              <w:t>９</w:t>
            </w:r>
            <w:r w:rsidR="005C3667">
              <w:rPr>
                <w:rFonts w:asciiTheme="minorEastAsia" w:eastAsiaTheme="minorEastAsia" w:hAnsiTheme="minorEastAsia" w:hint="eastAsia"/>
                <w:sz w:val="21"/>
              </w:rPr>
              <w:t>単位</w:t>
            </w:r>
          </w:p>
        </w:tc>
        <w:tc>
          <w:tcPr>
            <w:tcW w:w="482" w:type="dxa"/>
            <w:tcBorders>
              <w:left w:val="single" w:sz="4" w:space="0" w:color="auto"/>
            </w:tcBorders>
            <w:vAlign w:val="center"/>
          </w:tcPr>
          <w:p w14:paraId="1B8F393C" w14:textId="77777777" w:rsidR="00157867" w:rsidRPr="005E593F" w:rsidRDefault="00157867" w:rsidP="006A310D">
            <w:pPr>
              <w:jc w:val="center"/>
              <w:rPr>
                <w:rFonts w:asciiTheme="minorEastAsia" w:eastAsiaTheme="minorEastAsia" w:hAnsiTheme="minorEastAsia"/>
                <w:sz w:val="21"/>
              </w:rPr>
            </w:pPr>
          </w:p>
        </w:tc>
      </w:tr>
      <w:tr w:rsidR="00157867" w:rsidRPr="00B8351B" w14:paraId="5B63BD01" w14:textId="77777777" w:rsidTr="006A310D">
        <w:trPr>
          <w:trHeight w:val="545"/>
        </w:trPr>
        <w:tc>
          <w:tcPr>
            <w:tcW w:w="1871" w:type="dxa"/>
            <w:vMerge/>
            <w:vAlign w:val="center"/>
          </w:tcPr>
          <w:p w14:paraId="165388BA" w14:textId="77777777" w:rsidR="00157867" w:rsidRPr="005E593F" w:rsidRDefault="00157867" w:rsidP="006A310D">
            <w:pPr>
              <w:rPr>
                <w:rFonts w:asciiTheme="minorEastAsia" w:eastAsiaTheme="minorEastAsia" w:hAnsiTheme="minorEastAsia"/>
                <w:sz w:val="21"/>
              </w:rPr>
            </w:pPr>
          </w:p>
        </w:tc>
        <w:tc>
          <w:tcPr>
            <w:tcW w:w="1843" w:type="dxa"/>
            <w:vAlign w:val="center"/>
          </w:tcPr>
          <w:p w14:paraId="1DB10D8E" w14:textId="77777777" w:rsidR="00157867" w:rsidRPr="005E593F" w:rsidRDefault="00157867" w:rsidP="006A310D">
            <w:pPr>
              <w:rPr>
                <w:rFonts w:asciiTheme="minorEastAsia" w:eastAsiaTheme="minorEastAsia" w:hAnsiTheme="minorEastAsia"/>
                <w:sz w:val="21"/>
              </w:rPr>
            </w:pPr>
          </w:p>
        </w:tc>
        <w:tc>
          <w:tcPr>
            <w:tcW w:w="709" w:type="dxa"/>
            <w:vAlign w:val="center"/>
          </w:tcPr>
          <w:p w14:paraId="2C61CD17" w14:textId="77777777" w:rsidR="00157867" w:rsidRPr="005E593F" w:rsidRDefault="00157867" w:rsidP="006A310D">
            <w:pPr>
              <w:rPr>
                <w:rFonts w:asciiTheme="minorEastAsia" w:eastAsiaTheme="minorEastAsia" w:hAnsiTheme="minorEastAsia"/>
                <w:color w:val="000000" w:themeColor="text1"/>
                <w:sz w:val="21"/>
              </w:rPr>
            </w:pPr>
            <w:r w:rsidRPr="005E593F">
              <w:rPr>
                <w:rFonts w:asciiTheme="minorEastAsia" w:eastAsiaTheme="minorEastAsia" w:hAnsiTheme="minorEastAsia" w:hint="eastAsia"/>
                <w:color w:val="000000" w:themeColor="text1"/>
                <w:sz w:val="21"/>
              </w:rPr>
              <w:t>夜・通信</w:t>
            </w:r>
          </w:p>
        </w:tc>
        <w:tc>
          <w:tcPr>
            <w:tcW w:w="1644" w:type="dxa"/>
            <w:tcBorders>
              <w:right w:val="single" w:sz="4" w:space="0" w:color="auto"/>
            </w:tcBorders>
            <w:vAlign w:val="center"/>
          </w:tcPr>
          <w:p w14:paraId="3F05B04A" w14:textId="77777777" w:rsidR="00157867" w:rsidRPr="005E593F" w:rsidRDefault="00157867" w:rsidP="006A310D">
            <w:pPr>
              <w:jc w:val="right"/>
              <w:rPr>
                <w:rFonts w:asciiTheme="minorEastAsia" w:eastAsiaTheme="minorEastAsia" w:hAnsiTheme="minorEastAsia"/>
                <w:sz w:val="21"/>
              </w:rPr>
            </w:pPr>
          </w:p>
        </w:tc>
        <w:tc>
          <w:tcPr>
            <w:tcW w:w="1559" w:type="dxa"/>
            <w:tcBorders>
              <w:left w:val="single" w:sz="4" w:space="0" w:color="auto"/>
              <w:right w:val="single" w:sz="4" w:space="0" w:color="auto"/>
            </w:tcBorders>
            <w:vAlign w:val="center"/>
          </w:tcPr>
          <w:p w14:paraId="5848E4EB" w14:textId="77777777" w:rsidR="00157867" w:rsidRPr="005E593F" w:rsidRDefault="00157867" w:rsidP="006A310D">
            <w:pPr>
              <w:jc w:val="right"/>
              <w:rPr>
                <w:rFonts w:asciiTheme="minorEastAsia" w:eastAsiaTheme="minorEastAsia" w:hAnsiTheme="minorEastAsia"/>
                <w:sz w:val="21"/>
              </w:rPr>
            </w:pPr>
          </w:p>
        </w:tc>
        <w:tc>
          <w:tcPr>
            <w:tcW w:w="482" w:type="dxa"/>
            <w:tcBorders>
              <w:left w:val="single" w:sz="4" w:space="0" w:color="auto"/>
            </w:tcBorders>
            <w:vAlign w:val="center"/>
          </w:tcPr>
          <w:p w14:paraId="7F82E3A2" w14:textId="77777777" w:rsidR="00157867" w:rsidRPr="005E593F" w:rsidRDefault="00157867" w:rsidP="006A310D">
            <w:pPr>
              <w:jc w:val="center"/>
              <w:rPr>
                <w:rFonts w:asciiTheme="minorEastAsia" w:eastAsiaTheme="minorEastAsia" w:hAnsiTheme="minorEastAsia"/>
                <w:sz w:val="21"/>
              </w:rPr>
            </w:pPr>
          </w:p>
        </w:tc>
      </w:tr>
      <w:tr w:rsidR="00157867" w:rsidRPr="00B8351B" w14:paraId="4AFA36FB" w14:textId="77777777" w:rsidTr="006A310D">
        <w:trPr>
          <w:trHeight w:val="545"/>
        </w:trPr>
        <w:tc>
          <w:tcPr>
            <w:tcW w:w="1871" w:type="dxa"/>
            <w:vMerge w:val="restart"/>
            <w:vAlign w:val="center"/>
          </w:tcPr>
          <w:p w14:paraId="1C56B2A5" w14:textId="77777777" w:rsidR="00157867" w:rsidRPr="005E593F" w:rsidRDefault="00157867" w:rsidP="006A310D">
            <w:pPr>
              <w:rPr>
                <w:rFonts w:asciiTheme="minorEastAsia" w:eastAsiaTheme="minorEastAsia" w:hAnsiTheme="minorEastAsia"/>
                <w:sz w:val="21"/>
              </w:rPr>
            </w:pPr>
          </w:p>
        </w:tc>
        <w:tc>
          <w:tcPr>
            <w:tcW w:w="1843" w:type="dxa"/>
            <w:vAlign w:val="center"/>
          </w:tcPr>
          <w:p w14:paraId="45103144" w14:textId="77777777" w:rsidR="00157867" w:rsidRPr="005E593F" w:rsidRDefault="00157867" w:rsidP="006A310D">
            <w:pPr>
              <w:rPr>
                <w:rFonts w:asciiTheme="minorEastAsia" w:eastAsiaTheme="minorEastAsia" w:hAnsiTheme="minorEastAsia"/>
                <w:sz w:val="21"/>
              </w:rPr>
            </w:pPr>
          </w:p>
        </w:tc>
        <w:tc>
          <w:tcPr>
            <w:tcW w:w="709" w:type="dxa"/>
            <w:vAlign w:val="center"/>
          </w:tcPr>
          <w:p w14:paraId="193EE8EE" w14:textId="77777777" w:rsidR="00157867" w:rsidRPr="005E593F" w:rsidRDefault="00157867" w:rsidP="006A310D">
            <w:pPr>
              <w:rPr>
                <w:rFonts w:asciiTheme="minorEastAsia" w:eastAsiaTheme="minorEastAsia" w:hAnsiTheme="minorEastAsia"/>
                <w:color w:val="000000" w:themeColor="text1"/>
                <w:sz w:val="21"/>
              </w:rPr>
            </w:pPr>
            <w:r w:rsidRPr="005E593F">
              <w:rPr>
                <w:rFonts w:asciiTheme="minorEastAsia" w:eastAsiaTheme="minorEastAsia" w:hAnsiTheme="minorEastAsia" w:hint="eastAsia"/>
                <w:color w:val="000000" w:themeColor="text1"/>
                <w:sz w:val="21"/>
              </w:rPr>
              <w:t>夜・通信</w:t>
            </w:r>
          </w:p>
        </w:tc>
        <w:tc>
          <w:tcPr>
            <w:tcW w:w="1644" w:type="dxa"/>
            <w:tcBorders>
              <w:right w:val="single" w:sz="4" w:space="0" w:color="auto"/>
            </w:tcBorders>
            <w:vAlign w:val="center"/>
          </w:tcPr>
          <w:p w14:paraId="1D7AA32B" w14:textId="77777777" w:rsidR="00157867" w:rsidRPr="005E593F" w:rsidRDefault="00157867" w:rsidP="006A310D">
            <w:pPr>
              <w:jc w:val="right"/>
              <w:rPr>
                <w:rFonts w:asciiTheme="minorEastAsia" w:eastAsiaTheme="minorEastAsia" w:hAnsiTheme="minorEastAsia"/>
                <w:sz w:val="21"/>
              </w:rPr>
            </w:pPr>
          </w:p>
        </w:tc>
        <w:tc>
          <w:tcPr>
            <w:tcW w:w="1559" w:type="dxa"/>
            <w:tcBorders>
              <w:left w:val="single" w:sz="4" w:space="0" w:color="auto"/>
              <w:right w:val="single" w:sz="4" w:space="0" w:color="auto"/>
            </w:tcBorders>
            <w:vAlign w:val="center"/>
          </w:tcPr>
          <w:p w14:paraId="04D25EA6" w14:textId="77777777" w:rsidR="00157867" w:rsidRPr="005E593F" w:rsidRDefault="00157867" w:rsidP="006A310D">
            <w:pPr>
              <w:jc w:val="right"/>
              <w:rPr>
                <w:rFonts w:asciiTheme="minorEastAsia" w:eastAsiaTheme="minorEastAsia" w:hAnsiTheme="minorEastAsia"/>
                <w:sz w:val="21"/>
              </w:rPr>
            </w:pPr>
          </w:p>
          <w:p w14:paraId="1585B85C" w14:textId="77777777" w:rsidR="00157867" w:rsidRPr="005E593F" w:rsidRDefault="00157867" w:rsidP="006A310D">
            <w:pPr>
              <w:jc w:val="right"/>
              <w:rPr>
                <w:rFonts w:asciiTheme="minorEastAsia" w:eastAsiaTheme="minorEastAsia" w:hAnsiTheme="minorEastAsia"/>
                <w:sz w:val="21"/>
              </w:rPr>
            </w:pPr>
          </w:p>
        </w:tc>
        <w:tc>
          <w:tcPr>
            <w:tcW w:w="482" w:type="dxa"/>
            <w:tcBorders>
              <w:left w:val="single" w:sz="4" w:space="0" w:color="auto"/>
            </w:tcBorders>
            <w:vAlign w:val="center"/>
          </w:tcPr>
          <w:p w14:paraId="45FE61C9" w14:textId="77777777" w:rsidR="00157867" w:rsidRPr="005E593F" w:rsidRDefault="00157867" w:rsidP="006A310D">
            <w:pPr>
              <w:jc w:val="center"/>
              <w:rPr>
                <w:rFonts w:asciiTheme="minorEastAsia" w:eastAsiaTheme="minorEastAsia" w:hAnsiTheme="minorEastAsia"/>
                <w:sz w:val="21"/>
              </w:rPr>
            </w:pPr>
          </w:p>
        </w:tc>
      </w:tr>
      <w:tr w:rsidR="00157867" w:rsidRPr="00B8351B" w14:paraId="47009E4D" w14:textId="77777777" w:rsidTr="006A310D">
        <w:trPr>
          <w:trHeight w:val="545"/>
        </w:trPr>
        <w:tc>
          <w:tcPr>
            <w:tcW w:w="1871" w:type="dxa"/>
            <w:vMerge/>
            <w:vAlign w:val="center"/>
          </w:tcPr>
          <w:p w14:paraId="7C1C28A7" w14:textId="77777777" w:rsidR="00157867" w:rsidRPr="005E593F" w:rsidRDefault="00157867" w:rsidP="006A310D">
            <w:pPr>
              <w:rPr>
                <w:rFonts w:asciiTheme="minorEastAsia" w:eastAsiaTheme="minorEastAsia" w:hAnsiTheme="minorEastAsia"/>
                <w:sz w:val="21"/>
              </w:rPr>
            </w:pPr>
          </w:p>
        </w:tc>
        <w:tc>
          <w:tcPr>
            <w:tcW w:w="1843" w:type="dxa"/>
            <w:vAlign w:val="center"/>
          </w:tcPr>
          <w:p w14:paraId="5F5076F7" w14:textId="77777777" w:rsidR="00157867" w:rsidRPr="005E593F" w:rsidRDefault="00157867" w:rsidP="006A310D">
            <w:pPr>
              <w:rPr>
                <w:rFonts w:asciiTheme="minorEastAsia" w:eastAsiaTheme="minorEastAsia" w:hAnsiTheme="minorEastAsia"/>
                <w:sz w:val="21"/>
              </w:rPr>
            </w:pPr>
          </w:p>
        </w:tc>
        <w:tc>
          <w:tcPr>
            <w:tcW w:w="709" w:type="dxa"/>
            <w:vAlign w:val="center"/>
          </w:tcPr>
          <w:p w14:paraId="2CF0DBF1" w14:textId="77777777" w:rsidR="00157867" w:rsidRPr="005E593F" w:rsidRDefault="00157867" w:rsidP="006A310D">
            <w:pPr>
              <w:rPr>
                <w:rFonts w:asciiTheme="minorEastAsia" w:eastAsiaTheme="minorEastAsia" w:hAnsiTheme="minorEastAsia"/>
                <w:color w:val="000000" w:themeColor="text1"/>
                <w:sz w:val="21"/>
              </w:rPr>
            </w:pPr>
            <w:r w:rsidRPr="005E593F">
              <w:rPr>
                <w:rFonts w:asciiTheme="minorEastAsia" w:eastAsiaTheme="minorEastAsia" w:hAnsiTheme="minorEastAsia" w:hint="eastAsia"/>
                <w:color w:val="000000" w:themeColor="text1"/>
                <w:sz w:val="21"/>
              </w:rPr>
              <w:t>夜・通信</w:t>
            </w:r>
          </w:p>
        </w:tc>
        <w:tc>
          <w:tcPr>
            <w:tcW w:w="1644" w:type="dxa"/>
            <w:tcBorders>
              <w:right w:val="single" w:sz="4" w:space="0" w:color="auto"/>
            </w:tcBorders>
            <w:vAlign w:val="center"/>
          </w:tcPr>
          <w:p w14:paraId="2F3269D8" w14:textId="77777777" w:rsidR="00157867" w:rsidRPr="005E593F" w:rsidRDefault="00157867" w:rsidP="006A310D">
            <w:pPr>
              <w:jc w:val="right"/>
              <w:rPr>
                <w:rFonts w:asciiTheme="minorEastAsia" w:eastAsiaTheme="minorEastAsia" w:hAnsiTheme="minorEastAsia"/>
                <w:sz w:val="21"/>
              </w:rPr>
            </w:pPr>
          </w:p>
        </w:tc>
        <w:tc>
          <w:tcPr>
            <w:tcW w:w="1559" w:type="dxa"/>
            <w:tcBorders>
              <w:left w:val="single" w:sz="4" w:space="0" w:color="auto"/>
              <w:right w:val="single" w:sz="4" w:space="0" w:color="auto"/>
            </w:tcBorders>
            <w:vAlign w:val="center"/>
          </w:tcPr>
          <w:p w14:paraId="3C134D46" w14:textId="77777777" w:rsidR="00157867" w:rsidRPr="005E593F" w:rsidRDefault="00157867" w:rsidP="006A310D">
            <w:pPr>
              <w:jc w:val="right"/>
              <w:rPr>
                <w:rFonts w:asciiTheme="minorEastAsia" w:eastAsiaTheme="minorEastAsia" w:hAnsiTheme="minorEastAsia"/>
                <w:sz w:val="21"/>
              </w:rPr>
            </w:pPr>
          </w:p>
        </w:tc>
        <w:tc>
          <w:tcPr>
            <w:tcW w:w="482" w:type="dxa"/>
            <w:tcBorders>
              <w:left w:val="single" w:sz="4" w:space="0" w:color="auto"/>
            </w:tcBorders>
            <w:vAlign w:val="center"/>
          </w:tcPr>
          <w:p w14:paraId="4B884D0C" w14:textId="77777777" w:rsidR="00157867" w:rsidRPr="005E593F" w:rsidRDefault="00157867" w:rsidP="006A310D">
            <w:pPr>
              <w:jc w:val="center"/>
              <w:rPr>
                <w:rFonts w:asciiTheme="minorEastAsia" w:eastAsiaTheme="minorEastAsia" w:hAnsiTheme="minorEastAsia"/>
                <w:sz w:val="21"/>
              </w:rPr>
            </w:pPr>
          </w:p>
        </w:tc>
      </w:tr>
      <w:tr w:rsidR="00157867" w:rsidRPr="00B8351B" w14:paraId="259A3C3B" w14:textId="77777777" w:rsidTr="006A310D">
        <w:trPr>
          <w:trHeight w:val="545"/>
        </w:trPr>
        <w:tc>
          <w:tcPr>
            <w:tcW w:w="8108" w:type="dxa"/>
            <w:gridSpan w:val="6"/>
          </w:tcPr>
          <w:p w14:paraId="7DC5BABF" w14:textId="77777777" w:rsidR="00157867" w:rsidRPr="005E593F" w:rsidRDefault="00157867" w:rsidP="006A310D">
            <w:pPr>
              <w:rPr>
                <w:rFonts w:asciiTheme="minorEastAsia" w:eastAsiaTheme="minorEastAsia" w:hAnsiTheme="minorEastAsia"/>
                <w:sz w:val="21"/>
              </w:rPr>
            </w:pPr>
            <w:r w:rsidRPr="005E593F">
              <w:rPr>
                <w:rFonts w:asciiTheme="minorEastAsia" w:eastAsiaTheme="minorEastAsia" w:hAnsiTheme="minorEastAsia" w:hint="eastAsia"/>
                <w:sz w:val="21"/>
              </w:rPr>
              <w:t>（備考）</w:t>
            </w:r>
          </w:p>
        </w:tc>
      </w:tr>
    </w:tbl>
    <w:p w14:paraId="0FECFA09" w14:textId="77777777" w:rsidR="006A310D" w:rsidRDefault="006A310D" w:rsidP="00157867">
      <w:pPr>
        <w:ind w:leftChars="100" w:left="240"/>
        <w:rPr>
          <w:rFonts w:ascii="HG丸ｺﾞｼｯｸM-PRO" w:eastAsia="HG丸ｺﾞｼｯｸM-PRO" w:hAnsi="HG丸ｺﾞｼｯｸM-PRO"/>
          <w:sz w:val="21"/>
        </w:rPr>
      </w:pPr>
    </w:p>
    <w:p w14:paraId="503C93C7" w14:textId="77777777" w:rsidR="00157867" w:rsidRPr="00454709" w:rsidRDefault="00157867" w:rsidP="00157867">
      <w:pPr>
        <w:ind w:leftChars="100" w:left="240"/>
        <w:rPr>
          <w:rFonts w:ascii="HG丸ｺﾞｼｯｸM-PRO" w:eastAsia="HG丸ｺﾞｼｯｸM-PRO" w:hAnsi="HG丸ｺﾞｼｯｸM-PRO"/>
          <w:sz w:val="21"/>
        </w:rPr>
      </w:pPr>
    </w:p>
    <w:p w14:paraId="3EFE123C" w14:textId="563C80BE" w:rsidR="00157867" w:rsidRPr="005E593F" w:rsidRDefault="00DC3AC5" w:rsidP="00157867">
      <w:pPr>
        <w:rPr>
          <w:rFonts w:asciiTheme="minorEastAsia" w:eastAsiaTheme="minorEastAsia" w:hAnsiTheme="minorEastAsia"/>
        </w:rPr>
      </w:pPr>
      <w:r>
        <w:rPr>
          <w:rFonts w:asciiTheme="minorEastAsia" w:eastAsiaTheme="minorEastAsia" w:hAnsiTheme="minorEastAsia" w:hint="eastAsia"/>
        </w:rPr>
        <w:t>２．</w:t>
      </w:r>
      <w:r w:rsidR="00157867" w:rsidRPr="005E593F">
        <w:rPr>
          <w:rFonts w:asciiTheme="minorEastAsia" w:eastAsiaTheme="minorEastAsia" w:hAnsiTheme="minorEastAsia" w:hint="eastAsia"/>
        </w:rPr>
        <w:t>「実務経験のある教員等による授業科目」の一覧表の公表方法</w:t>
      </w:r>
    </w:p>
    <w:tbl>
      <w:tblPr>
        <w:tblStyle w:val="a6"/>
        <w:tblW w:w="0" w:type="auto"/>
        <w:tblInd w:w="392" w:type="dxa"/>
        <w:tblLook w:val="04A0" w:firstRow="1" w:lastRow="0" w:firstColumn="1" w:lastColumn="0" w:noHBand="0" w:noVBand="1"/>
      </w:tblPr>
      <w:tblGrid>
        <w:gridCol w:w="8102"/>
      </w:tblGrid>
      <w:tr w:rsidR="00157867" w:rsidRPr="00D603E7" w14:paraId="2482B5E2" w14:textId="77777777" w:rsidTr="006A310D">
        <w:trPr>
          <w:trHeight w:val="532"/>
        </w:trPr>
        <w:tc>
          <w:tcPr>
            <w:tcW w:w="8102" w:type="dxa"/>
            <w:tcBorders>
              <w:bottom w:val="single" w:sz="4" w:space="0" w:color="auto"/>
            </w:tcBorders>
            <w:vAlign w:val="center"/>
          </w:tcPr>
          <w:p w14:paraId="6AFFF69E" w14:textId="28C05F2E" w:rsidR="009C3273" w:rsidRPr="005E593F" w:rsidRDefault="00977721" w:rsidP="009C3273">
            <w:pPr>
              <w:spacing w:line="260" w:lineRule="exact"/>
              <w:rPr>
                <w:rFonts w:asciiTheme="minorEastAsia" w:eastAsiaTheme="minorEastAsia" w:hAnsiTheme="minorEastAsia"/>
                <w:sz w:val="21"/>
              </w:rPr>
            </w:pPr>
            <w:r>
              <w:rPr>
                <w:rFonts w:asciiTheme="minorEastAsia" w:eastAsiaTheme="minorEastAsia" w:hAnsiTheme="minorEastAsia" w:hint="eastAsia"/>
                <w:sz w:val="21"/>
              </w:rPr>
              <w:t>資格者と担当科目の一覧は事務室に備え付けており、希望があればいつでも</w:t>
            </w:r>
            <w:r w:rsidR="009C3273">
              <w:rPr>
                <w:rFonts w:asciiTheme="minorEastAsia" w:eastAsiaTheme="minorEastAsia" w:hAnsiTheme="minorEastAsia" w:hint="eastAsia"/>
                <w:sz w:val="21"/>
              </w:rPr>
              <w:t>閲覧可能</w:t>
            </w:r>
          </w:p>
          <w:p w14:paraId="340E5294" w14:textId="2EBEF08C" w:rsidR="00157867" w:rsidRPr="00977721" w:rsidRDefault="00977721" w:rsidP="009C3273">
            <w:pPr>
              <w:jc w:val="left"/>
              <w:rPr>
                <w:rFonts w:ascii="HG丸ｺﾞｼｯｸM-PRO" w:eastAsia="HG丸ｺﾞｼｯｸM-PRO" w:hAnsi="HG丸ｺﾞｼｯｸM-PRO"/>
              </w:rPr>
            </w:pPr>
            <w:r w:rsidRPr="00977721">
              <w:rPr>
                <w:rFonts w:asciiTheme="minorEastAsia" w:eastAsiaTheme="minorEastAsia" w:hAnsiTheme="minorEastAsia" w:hint="eastAsia"/>
                <w:sz w:val="21"/>
              </w:rPr>
              <w:t>である。</w:t>
            </w:r>
          </w:p>
        </w:tc>
      </w:tr>
    </w:tbl>
    <w:p w14:paraId="458868D5" w14:textId="7C9D3267" w:rsidR="00157867" w:rsidRDefault="00157867" w:rsidP="005E593F">
      <w:pPr>
        <w:rPr>
          <w:rFonts w:ascii="HG丸ｺﾞｼｯｸM-PRO" w:eastAsia="HG丸ｺﾞｼｯｸM-PRO" w:hAnsi="HG丸ｺﾞｼｯｸM-PRO"/>
          <w:sz w:val="21"/>
        </w:rPr>
      </w:pPr>
    </w:p>
    <w:p w14:paraId="589FCC4F" w14:textId="77777777" w:rsidR="006A310D" w:rsidRPr="002B40E9" w:rsidRDefault="006A310D" w:rsidP="00157867">
      <w:pPr>
        <w:ind w:leftChars="100" w:left="240"/>
        <w:rPr>
          <w:rFonts w:ascii="HG丸ｺﾞｼｯｸM-PRO" w:eastAsia="HG丸ｺﾞｼｯｸM-PRO" w:hAnsi="HG丸ｺﾞｼｯｸM-PRO"/>
          <w:sz w:val="21"/>
        </w:rPr>
      </w:pPr>
    </w:p>
    <w:p w14:paraId="1D2A8308" w14:textId="674576B5" w:rsidR="00157867" w:rsidRPr="005E593F" w:rsidRDefault="00DC3AC5" w:rsidP="00157867">
      <w:pPr>
        <w:rPr>
          <w:rFonts w:asciiTheme="minorEastAsia" w:eastAsiaTheme="minorEastAsia" w:hAnsiTheme="minorEastAsia"/>
        </w:rPr>
      </w:pPr>
      <w:r>
        <w:rPr>
          <w:rFonts w:asciiTheme="minorEastAsia" w:eastAsiaTheme="minorEastAsia" w:hAnsiTheme="minorEastAsia" w:hint="eastAsia"/>
        </w:rPr>
        <w:t>３．</w:t>
      </w:r>
      <w:r w:rsidR="00157867" w:rsidRPr="005E593F">
        <w:rPr>
          <w:rFonts w:asciiTheme="minorEastAsia" w:eastAsiaTheme="minorEastAsia" w:hAnsiTheme="minorEastAsia" w:hint="eastAsia"/>
        </w:rPr>
        <w:t>要件を満たすことが困難である学科</w:t>
      </w:r>
    </w:p>
    <w:tbl>
      <w:tblPr>
        <w:tblStyle w:val="a6"/>
        <w:tblW w:w="0" w:type="auto"/>
        <w:tblInd w:w="392" w:type="dxa"/>
        <w:tblLook w:val="04A0" w:firstRow="1" w:lastRow="0" w:firstColumn="1" w:lastColumn="0" w:noHBand="0" w:noVBand="1"/>
      </w:tblPr>
      <w:tblGrid>
        <w:gridCol w:w="8102"/>
      </w:tblGrid>
      <w:tr w:rsidR="00157867" w:rsidRPr="00B8351B" w14:paraId="05DF84B7" w14:textId="77777777" w:rsidTr="006A310D">
        <w:trPr>
          <w:trHeight w:val="302"/>
        </w:trPr>
        <w:tc>
          <w:tcPr>
            <w:tcW w:w="8102" w:type="dxa"/>
          </w:tcPr>
          <w:p w14:paraId="02F1809C" w14:textId="77777777" w:rsidR="00157867" w:rsidRPr="005E593F" w:rsidRDefault="00157867" w:rsidP="006A310D">
            <w:pPr>
              <w:rPr>
                <w:rFonts w:asciiTheme="minorEastAsia" w:eastAsiaTheme="minorEastAsia" w:hAnsiTheme="minorEastAsia"/>
                <w:sz w:val="22"/>
                <w:szCs w:val="24"/>
              </w:rPr>
            </w:pPr>
            <w:r w:rsidRPr="005E593F">
              <w:rPr>
                <w:rFonts w:asciiTheme="minorEastAsia" w:eastAsiaTheme="minorEastAsia" w:hAnsiTheme="minorEastAsia" w:hint="eastAsia"/>
                <w:sz w:val="22"/>
              </w:rPr>
              <w:t>学科名</w:t>
            </w:r>
          </w:p>
        </w:tc>
      </w:tr>
      <w:tr w:rsidR="00157867" w:rsidRPr="00B8351B" w14:paraId="0C70CE3B" w14:textId="77777777" w:rsidTr="006A310D">
        <w:trPr>
          <w:trHeight w:val="971"/>
        </w:trPr>
        <w:tc>
          <w:tcPr>
            <w:tcW w:w="8102" w:type="dxa"/>
          </w:tcPr>
          <w:p w14:paraId="6AF3221E" w14:textId="77777777" w:rsidR="00157867" w:rsidRPr="005E593F" w:rsidRDefault="00157867" w:rsidP="006A310D">
            <w:pPr>
              <w:rPr>
                <w:rFonts w:asciiTheme="minorEastAsia" w:eastAsiaTheme="minorEastAsia" w:hAnsiTheme="minorEastAsia"/>
                <w:sz w:val="24"/>
                <w:szCs w:val="24"/>
              </w:rPr>
            </w:pPr>
            <w:r w:rsidRPr="005E593F">
              <w:rPr>
                <w:rFonts w:asciiTheme="minorEastAsia" w:eastAsiaTheme="minorEastAsia" w:hAnsiTheme="minorEastAsia" w:hint="eastAsia"/>
                <w:sz w:val="21"/>
              </w:rPr>
              <w:t>（困難である理由）</w:t>
            </w:r>
          </w:p>
        </w:tc>
      </w:tr>
    </w:tbl>
    <w:p w14:paraId="67CCCE34" w14:textId="65171728" w:rsidR="00753477" w:rsidRDefault="00753477" w:rsidP="00157867">
      <w:pPr>
        <w:rPr>
          <w:rFonts w:ascii="HGSｺﾞｼｯｸM" w:eastAsia="HGSｺﾞｼｯｸM" w:hAnsi="HG丸ｺﾞｼｯｸM-PRO"/>
          <w:sz w:val="21"/>
          <w:szCs w:val="21"/>
        </w:rPr>
      </w:pPr>
    </w:p>
    <w:p w14:paraId="637718B2" w14:textId="77777777" w:rsidR="00157867" w:rsidRDefault="00157867" w:rsidP="00157867">
      <w:pPr>
        <w:widowControl/>
        <w:jc w:val="left"/>
        <w:rPr>
          <w:rFonts w:ascii="HG丸ｺﾞｼｯｸM-PRO" w:eastAsia="HG丸ｺﾞｼｯｸM-PRO" w:hAnsi="HG丸ｺﾞｼｯｸM-PRO"/>
        </w:rPr>
      </w:pPr>
      <w:r w:rsidRPr="00D603E7">
        <w:rPr>
          <w:rFonts w:ascii="HG丸ｺﾞｼｯｸM-PRO" w:eastAsia="HG丸ｺﾞｼｯｸM-PRO" w:hAnsi="HG丸ｺﾞｼｯｸM-PRO"/>
        </w:rPr>
        <w:br w:type="page"/>
      </w:r>
    </w:p>
    <w:p w14:paraId="3E3830B8" w14:textId="26BE4C98" w:rsidR="009E71E9" w:rsidRPr="005E593F" w:rsidRDefault="00086383" w:rsidP="005E593F">
      <w:pPr>
        <w:widowControl/>
        <w:jc w:val="left"/>
        <w:rPr>
          <w:rFonts w:asciiTheme="minorEastAsia" w:eastAsiaTheme="minorEastAsia" w:hAnsiTheme="minorEastAsia"/>
        </w:rPr>
      </w:pPr>
      <w:r w:rsidRPr="005E593F">
        <w:rPr>
          <w:rFonts w:asciiTheme="minorEastAsia" w:eastAsiaTheme="minorEastAsia" w:hAnsiTheme="minorEastAsia" w:hint="eastAsia"/>
        </w:rPr>
        <w:lastRenderedPageBreak/>
        <w:t>様式</w:t>
      </w:r>
      <w:r w:rsidR="005B5B9A" w:rsidRPr="005E593F">
        <w:rPr>
          <w:rFonts w:asciiTheme="minorEastAsia" w:eastAsiaTheme="minorEastAsia" w:hAnsiTheme="minorEastAsia" w:hint="eastAsia"/>
        </w:rPr>
        <w:t>第２号</w:t>
      </w:r>
      <w:r w:rsidR="000E03BB" w:rsidRPr="005E593F">
        <w:rPr>
          <w:rFonts w:asciiTheme="minorEastAsia" w:eastAsiaTheme="minorEastAsia" w:hAnsiTheme="minorEastAsia" w:hint="eastAsia"/>
        </w:rPr>
        <w:t>の</w:t>
      </w:r>
      <w:r w:rsidR="005B5B9A" w:rsidRPr="005E593F">
        <w:rPr>
          <w:rFonts w:asciiTheme="minorEastAsia" w:eastAsiaTheme="minorEastAsia" w:hAnsiTheme="minorEastAsia" w:hint="eastAsia"/>
        </w:rPr>
        <w:t>２</w:t>
      </w:r>
      <w:r w:rsidR="000E03BB" w:rsidRPr="005E593F">
        <w:rPr>
          <w:rFonts w:asciiTheme="minorEastAsia" w:eastAsiaTheme="minorEastAsia" w:hAnsiTheme="minorEastAsia" w:hint="eastAsia"/>
        </w:rPr>
        <w:t>－①</w:t>
      </w:r>
      <w:r w:rsidR="00363A18" w:rsidRPr="005E593F">
        <w:rPr>
          <w:rFonts w:asciiTheme="minorEastAsia" w:eastAsiaTheme="minorEastAsia" w:hAnsiTheme="minorEastAsia" w:hint="eastAsia"/>
        </w:rPr>
        <w:t>【</w:t>
      </w:r>
      <w:r w:rsidR="00CE177D" w:rsidRPr="005E593F">
        <w:rPr>
          <w:rFonts w:asciiTheme="minorEastAsia" w:eastAsiaTheme="minorEastAsia" w:hAnsiTheme="minorEastAsia" w:cs="ＭＳ 明朝" w:hint="eastAsia"/>
        </w:rPr>
        <w:t>⑵</w:t>
      </w:r>
      <w:r w:rsidR="00CE177D" w:rsidRPr="005E593F">
        <w:rPr>
          <w:rFonts w:asciiTheme="minorEastAsia" w:eastAsiaTheme="minorEastAsia" w:hAnsiTheme="minorEastAsia" w:cs="ＭＳ 明朝"/>
        </w:rPr>
        <w:t>-①</w:t>
      </w:r>
      <w:r w:rsidR="00E301C9" w:rsidRPr="005E593F">
        <w:rPr>
          <w:rFonts w:asciiTheme="minorEastAsia" w:eastAsiaTheme="minorEastAsia" w:hAnsiTheme="minorEastAsia" w:hint="eastAsia"/>
        </w:rPr>
        <w:t>学外者である</w:t>
      </w:r>
      <w:r w:rsidR="00363A18" w:rsidRPr="005E593F">
        <w:rPr>
          <w:rFonts w:asciiTheme="minorEastAsia" w:eastAsiaTheme="minorEastAsia" w:hAnsiTheme="minorEastAsia" w:hint="eastAsia"/>
        </w:rPr>
        <w:t>理事の</w:t>
      </w:r>
      <w:r w:rsidR="00AD642D" w:rsidRPr="005E593F">
        <w:rPr>
          <w:rFonts w:asciiTheme="minorEastAsia" w:eastAsiaTheme="minorEastAsia" w:hAnsiTheme="minorEastAsia" w:hint="eastAsia"/>
        </w:rPr>
        <w:t>複数配置</w:t>
      </w:r>
      <w:r w:rsidR="00313AEC" w:rsidRPr="005E593F">
        <w:rPr>
          <w:rFonts w:asciiTheme="minorEastAsia" w:eastAsiaTheme="minorEastAsia" w:hAnsiTheme="minorEastAsia" w:hint="eastAsia"/>
        </w:rPr>
        <w:t>】</w:t>
      </w:r>
    </w:p>
    <w:p w14:paraId="7CCCD80C" w14:textId="77777777" w:rsidR="00C016CA" w:rsidRPr="005E593F" w:rsidRDefault="00C016CA" w:rsidP="00C016CA">
      <w:pPr>
        <w:spacing w:line="120" w:lineRule="auto"/>
        <w:rPr>
          <w:rFonts w:asciiTheme="minorEastAsia" w:eastAsiaTheme="minorEastAsia" w:hAnsiTheme="minorEastAsia"/>
        </w:rPr>
      </w:pPr>
    </w:p>
    <w:p w14:paraId="0CB1CCE0" w14:textId="464FCE75" w:rsidR="009E71E9" w:rsidRPr="005E593F" w:rsidRDefault="009E71E9" w:rsidP="000E03BB">
      <w:pPr>
        <w:pStyle w:val="af2"/>
        <w:numPr>
          <w:ilvl w:val="0"/>
          <w:numId w:val="1"/>
        </w:numPr>
        <w:ind w:leftChars="0"/>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国立大学法人・独立行政法人国立高等専門学校機構・公立大学法人・学校法人・準学校法人は、こ</w:t>
      </w:r>
      <w:r w:rsidR="000E03BB" w:rsidRPr="005E593F">
        <w:rPr>
          <w:rFonts w:asciiTheme="minorEastAsia" w:eastAsiaTheme="minorEastAsia" w:hAnsiTheme="minorEastAsia" w:hint="eastAsia"/>
          <w:sz w:val="21"/>
          <w:szCs w:val="21"/>
        </w:rPr>
        <w:t>の様式を用いること。これら</w:t>
      </w:r>
      <w:r w:rsidRPr="005E593F">
        <w:rPr>
          <w:rFonts w:asciiTheme="minorEastAsia" w:eastAsiaTheme="minorEastAsia" w:hAnsiTheme="minorEastAsia" w:hint="eastAsia"/>
          <w:sz w:val="21"/>
          <w:szCs w:val="21"/>
        </w:rPr>
        <w:t>以外の設置者は</w:t>
      </w:r>
      <w:r w:rsidR="000E03BB" w:rsidRPr="005E593F">
        <w:rPr>
          <w:rFonts w:asciiTheme="minorEastAsia" w:eastAsiaTheme="minorEastAsia" w:hAnsiTheme="minorEastAsia" w:hint="eastAsia"/>
          <w:sz w:val="21"/>
          <w:szCs w:val="21"/>
        </w:rPr>
        <w:t>、</w:t>
      </w:r>
      <w:r w:rsidR="008F29D2" w:rsidRPr="005E593F">
        <w:rPr>
          <w:rFonts w:asciiTheme="minorEastAsia" w:eastAsiaTheme="minorEastAsia" w:hAnsiTheme="minorEastAsia" w:hint="eastAsia"/>
          <w:sz w:val="21"/>
          <w:szCs w:val="21"/>
        </w:rPr>
        <w:t>様式第２</w:t>
      </w:r>
      <w:r w:rsidR="000E03BB" w:rsidRPr="005E593F">
        <w:rPr>
          <w:rFonts w:asciiTheme="minorEastAsia" w:eastAsiaTheme="minorEastAsia" w:hAnsiTheme="minorEastAsia" w:hint="eastAsia"/>
          <w:sz w:val="21"/>
          <w:szCs w:val="21"/>
        </w:rPr>
        <w:t>号の２－②</w:t>
      </w:r>
      <w:r w:rsidRPr="005E593F">
        <w:rPr>
          <w:rFonts w:asciiTheme="minorEastAsia" w:eastAsiaTheme="minorEastAsia" w:hAnsiTheme="minorEastAsia" w:hint="eastAsia"/>
          <w:sz w:val="21"/>
          <w:szCs w:val="21"/>
        </w:rPr>
        <w:t>を</w:t>
      </w:r>
      <w:r w:rsidR="000E03BB" w:rsidRPr="005E593F">
        <w:rPr>
          <w:rFonts w:asciiTheme="minorEastAsia" w:eastAsiaTheme="minorEastAsia" w:hAnsiTheme="minorEastAsia" w:hint="eastAsia"/>
          <w:sz w:val="21"/>
          <w:szCs w:val="21"/>
        </w:rPr>
        <w:t>用いること</w:t>
      </w:r>
      <w:r w:rsidRPr="005E593F">
        <w:rPr>
          <w:rFonts w:asciiTheme="minorEastAsia" w:eastAsiaTheme="minorEastAsia" w:hAnsiTheme="minorEastAsia" w:hint="eastAsia"/>
          <w:sz w:val="21"/>
          <w:szCs w:val="21"/>
        </w:rPr>
        <w:t>。</w:t>
      </w:r>
    </w:p>
    <w:p w14:paraId="0AFD7448" w14:textId="77777777" w:rsidR="000E03BB" w:rsidRPr="005E593F" w:rsidRDefault="000E03BB" w:rsidP="00C016CA">
      <w:pPr>
        <w:spacing w:line="120" w:lineRule="auto"/>
        <w:rPr>
          <w:rFonts w:asciiTheme="minorEastAsia" w:eastAsiaTheme="minorEastAsia" w:hAnsiTheme="minorEastAsia"/>
          <w:sz w:val="21"/>
        </w:rPr>
      </w:pPr>
    </w:p>
    <w:tbl>
      <w:tblPr>
        <w:tblStyle w:val="a6"/>
        <w:tblW w:w="0" w:type="auto"/>
        <w:tblInd w:w="108" w:type="dxa"/>
        <w:tblLook w:val="04A0" w:firstRow="1" w:lastRow="0" w:firstColumn="1" w:lastColumn="0" w:noHBand="0" w:noVBand="1"/>
      </w:tblPr>
      <w:tblGrid>
        <w:gridCol w:w="1350"/>
        <w:gridCol w:w="7036"/>
      </w:tblGrid>
      <w:tr w:rsidR="000F0A28" w:rsidRPr="00B8351B" w14:paraId="6C225FB5" w14:textId="77777777" w:rsidTr="0059000C">
        <w:tc>
          <w:tcPr>
            <w:tcW w:w="1350" w:type="dxa"/>
          </w:tcPr>
          <w:p w14:paraId="1C0D7289" w14:textId="77777777" w:rsidR="000F0A28" w:rsidRPr="005E593F" w:rsidRDefault="000F0A28" w:rsidP="000F0A28">
            <w:pPr>
              <w:rPr>
                <w:rFonts w:asciiTheme="minorEastAsia" w:eastAsiaTheme="minorEastAsia" w:hAnsiTheme="minorEastAsia"/>
                <w:sz w:val="24"/>
                <w:szCs w:val="24"/>
              </w:rPr>
            </w:pPr>
            <w:r w:rsidRPr="005E593F">
              <w:rPr>
                <w:rFonts w:asciiTheme="minorEastAsia" w:eastAsiaTheme="minorEastAsia" w:hAnsiTheme="minorEastAsia" w:hint="eastAsia"/>
              </w:rPr>
              <w:t>学校名</w:t>
            </w:r>
          </w:p>
        </w:tc>
        <w:tc>
          <w:tcPr>
            <w:tcW w:w="7036" w:type="dxa"/>
          </w:tcPr>
          <w:p w14:paraId="6A66283B" w14:textId="73EB8E1C" w:rsidR="000F0A28" w:rsidRPr="005E593F" w:rsidRDefault="000F0A28" w:rsidP="000F0A28">
            <w:pPr>
              <w:rPr>
                <w:rFonts w:asciiTheme="minorEastAsia" w:eastAsiaTheme="minorEastAsia" w:hAnsiTheme="minorEastAsia"/>
                <w:sz w:val="24"/>
                <w:szCs w:val="24"/>
              </w:rPr>
            </w:pPr>
            <w:r w:rsidRPr="00874DCE">
              <w:rPr>
                <w:rFonts w:hint="eastAsia"/>
              </w:rPr>
              <w:t>日南看護専門学校</w:t>
            </w:r>
          </w:p>
        </w:tc>
      </w:tr>
      <w:tr w:rsidR="000F0A28" w:rsidRPr="00B8351B" w14:paraId="3FA918E7" w14:textId="77777777" w:rsidTr="0059000C">
        <w:tc>
          <w:tcPr>
            <w:tcW w:w="1350" w:type="dxa"/>
          </w:tcPr>
          <w:p w14:paraId="7DBEA1C1" w14:textId="77777777" w:rsidR="000F0A28" w:rsidRPr="005E593F" w:rsidRDefault="000F0A28" w:rsidP="000F0A28">
            <w:pPr>
              <w:rPr>
                <w:rFonts w:asciiTheme="minorEastAsia" w:eastAsiaTheme="minorEastAsia" w:hAnsiTheme="minorEastAsia"/>
                <w:sz w:val="24"/>
                <w:szCs w:val="24"/>
              </w:rPr>
            </w:pPr>
            <w:r w:rsidRPr="005E593F">
              <w:rPr>
                <w:rFonts w:asciiTheme="minorEastAsia" w:eastAsiaTheme="minorEastAsia" w:hAnsiTheme="minorEastAsia" w:hint="eastAsia"/>
              </w:rPr>
              <w:t>設置者名</w:t>
            </w:r>
          </w:p>
        </w:tc>
        <w:tc>
          <w:tcPr>
            <w:tcW w:w="7036" w:type="dxa"/>
          </w:tcPr>
          <w:p w14:paraId="4838A1EF" w14:textId="2EB7B9B1" w:rsidR="000F0A28" w:rsidRPr="005E593F" w:rsidRDefault="000F0A28" w:rsidP="000F0A28">
            <w:pPr>
              <w:rPr>
                <w:rFonts w:asciiTheme="minorEastAsia" w:eastAsiaTheme="minorEastAsia" w:hAnsiTheme="minorEastAsia"/>
                <w:sz w:val="24"/>
                <w:szCs w:val="24"/>
              </w:rPr>
            </w:pPr>
            <w:r w:rsidRPr="00874DCE">
              <w:rPr>
                <w:rFonts w:hint="eastAsia"/>
              </w:rPr>
              <w:t>学校法人　日南学園</w:t>
            </w:r>
          </w:p>
        </w:tc>
      </w:tr>
    </w:tbl>
    <w:p w14:paraId="552D2FE8" w14:textId="399264A7" w:rsidR="00313AEC" w:rsidRDefault="00313AEC">
      <w:pPr>
        <w:rPr>
          <w:rFonts w:asciiTheme="minorEastAsia" w:eastAsiaTheme="minorEastAsia" w:hAnsiTheme="minorEastAsia"/>
        </w:rPr>
      </w:pPr>
    </w:p>
    <w:p w14:paraId="402C1E41" w14:textId="77777777" w:rsidR="00B75009" w:rsidRPr="005E593F" w:rsidRDefault="00B75009">
      <w:pPr>
        <w:rPr>
          <w:rFonts w:asciiTheme="minorEastAsia" w:eastAsiaTheme="minorEastAsia" w:hAnsiTheme="minorEastAsia"/>
        </w:rPr>
      </w:pPr>
    </w:p>
    <w:p w14:paraId="4193B6E4" w14:textId="667A1D7B" w:rsidR="00DB3000" w:rsidRPr="005E593F" w:rsidRDefault="00DC3AC5">
      <w:pPr>
        <w:rPr>
          <w:rFonts w:asciiTheme="minorEastAsia" w:eastAsiaTheme="minorEastAsia" w:hAnsiTheme="minorEastAsia"/>
        </w:rPr>
      </w:pPr>
      <w:r>
        <w:rPr>
          <w:rFonts w:asciiTheme="minorEastAsia" w:eastAsiaTheme="minorEastAsia" w:hAnsiTheme="minorEastAsia" w:hint="eastAsia"/>
        </w:rPr>
        <w:t>１．</w:t>
      </w:r>
      <w:r w:rsidR="00DB3000" w:rsidRPr="005E593F">
        <w:rPr>
          <w:rFonts w:asciiTheme="minorEastAsia" w:eastAsiaTheme="minorEastAsia" w:hAnsiTheme="minorEastAsia" w:hint="eastAsia"/>
        </w:rPr>
        <w:t>理事（役員）名簿</w:t>
      </w:r>
      <w:r w:rsidR="00430193" w:rsidRPr="005E593F">
        <w:rPr>
          <w:rFonts w:asciiTheme="minorEastAsia" w:eastAsiaTheme="minorEastAsia" w:hAnsiTheme="minorEastAsia" w:hint="eastAsia"/>
        </w:rPr>
        <w:t>の公表方法</w:t>
      </w:r>
    </w:p>
    <w:tbl>
      <w:tblPr>
        <w:tblStyle w:val="a6"/>
        <w:tblW w:w="0" w:type="auto"/>
        <w:tblInd w:w="392" w:type="dxa"/>
        <w:tblLook w:val="04A0" w:firstRow="1" w:lastRow="0" w:firstColumn="1" w:lastColumn="0" w:noHBand="0" w:noVBand="1"/>
      </w:tblPr>
      <w:tblGrid>
        <w:gridCol w:w="8102"/>
      </w:tblGrid>
      <w:tr w:rsidR="00313AEC" w:rsidRPr="00B8351B" w14:paraId="48DD5ACB" w14:textId="77777777" w:rsidTr="00AD642D">
        <w:trPr>
          <w:trHeight w:val="532"/>
        </w:trPr>
        <w:tc>
          <w:tcPr>
            <w:tcW w:w="8221" w:type="dxa"/>
          </w:tcPr>
          <w:p w14:paraId="5ADC19F9" w14:textId="0B61B787" w:rsidR="00313AEC" w:rsidRPr="005E593F" w:rsidRDefault="000F0A28" w:rsidP="006B043E">
            <w:pPr>
              <w:rPr>
                <w:rFonts w:asciiTheme="minorEastAsia" w:eastAsiaTheme="minorEastAsia" w:hAnsiTheme="minorEastAsia"/>
              </w:rPr>
            </w:pPr>
            <w:r w:rsidRPr="000F0A28">
              <w:rPr>
                <w:rFonts w:asciiTheme="minorEastAsia" w:eastAsiaTheme="minorEastAsia" w:hAnsiTheme="minorEastAsia" w:hint="eastAsia"/>
              </w:rPr>
              <w:t>法人本部において閲覧可能</w:t>
            </w:r>
          </w:p>
        </w:tc>
      </w:tr>
    </w:tbl>
    <w:p w14:paraId="0872F2C1" w14:textId="1B6BC652" w:rsidR="00DF61DB" w:rsidRDefault="00DF61DB">
      <w:pPr>
        <w:rPr>
          <w:rFonts w:asciiTheme="minorEastAsia" w:eastAsiaTheme="minorEastAsia" w:hAnsiTheme="minorEastAsia"/>
        </w:rPr>
      </w:pPr>
    </w:p>
    <w:p w14:paraId="10A3EA85" w14:textId="77777777" w:rsidR="00B75009" w:rsidRPr="005E593F" w:rsidRDefault="00B75009">
      <w:pPr>
        <w:rPr>
          <w:rFonts w:asciiTheme="minorEastAsia" w:eastAsiaTheme="minorEastAsia" w:hAnsiTheme="minorEastAsia"/>
        </w:rPr>
      </w:pPr>
    </w:p>
    <w:p w14:paraId="11FDD281" w14:textId="76848B76" w:rsidR="00DB3000" w:rsidRPr="005E593F" w:rsidRDefault="00DC3AC5">
      <w:pPr>
        <w:rPr>
          <w:rFonts w:asciiTheme="minorEastAsia" w:eastAsiaTheme="minorEastAsia" w:hAnsiTheme="minorEastAsia"/>
        </w:rPr>
      </w:pPr>
      <w:r>
        <w:rPr>
          <w:rFonts w:asciiTheme="minorEastAsia" w:eastAsiaTheme="minorEastAsia" w:hAnsiTheme="minorEastAsia" w:hint="eastAsia"/>
        </w:rPr>
        <w:t>２．</w:t>
      </w:r>
      <w:r w:rsidR="00172E79" w:rsidRPr="005E593F">
        <w:rPr>
          <w:rFonts w:asciiTheme="minorEastAsia" w:eastAsiaTheme="minorEastAsia" w:hAnsiTheme="minorEastAsia" w:hint="eastAsia"/>
        </w:rPr>
        <w:t>学外者</w:t>
      </w:r>
      <w:r w:rsidR="00E301C9" w:rsidRPr="005E593F">
        <w:rPr>
          <w:rFonts w:asciiTheme="minorEastAsia" w:eastAsiaTheme="minorEastAsia" w:hAnsiTheme="minorEastAsia" w:hint="eastAsia"/>
        </w:rPr>
        <w:t>である</w:t>
      </w:r>
      <w:r w:rsidR="00DB3000" w:rsidRPr="005E593F">
        <w:rPr>
          <w:rFonts w:asciiTheme="minorEastAsia" w:eastAsiaTheme="minorEastAsia" w:hAnsiTheme="minorEastAsia" w:hint="eastAsia"/>
        </w:rPr>
        <w:t>理事の一覧表</w:t>
      </w:r>
    </w:p>
    <w:tbl>
      <w:tblPr>
        <w:tblStyle w:val="a6"/>
        <w:tblW w:w="0" w:type="auto"/>
        <w:tblInd w:w="392" w:type="dxa"/>
        <w:tblLook w:val="04A0" w:firstRow="1" w:lastRow="0" w:firstColumn="1" w:lastColumn="0" w:noHBand="0" w:noVBand="1"/>
      </w:tblPr>
      <w:tblGrid>
        <w:gridCol w:w="2013"/>
        <w:gridCol w:w="2597"/>
        <w:gridCol w:w="1398"/>
        <w:gridCol w:w="2094"/>
      </w:tblGrid>
      <w:tr w:rsidR="00763472" w:rsidRPr="00B8351B" w14:paraId="251C5F22" w14:textId="77777777" w:rsidTr="00E668D6">
        <w:tc>
          <w:tcPr>
            <w:tcW w:w="2013" w:type="dxa"/>
            <w:vAlign w:val="center"/>
          </w:tcPr>
          <w:p w14:paraId="5181502A" w14:textId="77777777" w:rsidR="00763472" w:rsidRPr="005E593F" w:rsidRDefault="00763472" w:rsidP="00E668D6">
            <w:pPr>
              <w:jc w:val="center"/>
              <w:rPr>
                <w:rFonts w:asciiTheme="minorEastAsia" w:eastAsiaTheme="minorEastAsia" w:hAnsiTheme="minorEastAsia"/>
                <w:sz w:val="22"/>
                <w:szCs w:val="21"/>
              </w:rPr>
            </w:pPr>
            <w:r w:rsidRPr="005E593F">
              <w:rPr>
                <w:rFonts w:asciiTheme="minorEastAsia" w:eastAsiaTheme="minorEastAsia" w:hAnsiTheme="minorEastAsia" w:hint="eastAsia"/>
                <w:sz w:val="22"/>
                <w:szCs w:val="21"/>
              </w:rPr>
              <w:t>常勤・非常勤の別</w:t>
            </w:r>
          </w:p>
        </w:tc>
        <w:tc>
          <w:tcPr>
            <w:tcW w:w="2597" w:type="dxa"/>
            <w:vAlign w:val="center"/>
          </w:tcPr>
          <w:p w14:paraId="68ED4907" w14:textId="77777777" w:rsidR="00763472" w:rsidRPr="005E593F" w:rsidRDefault="00763472" w:rsidP="00E668D6">
            <w:pPr>
              <w:jc w:val="center"/>
              <w:rPr>
                <w:rFonts w:asciiTheme="minorEastAsia" w:eastAsiaTheme="minorEastAsia" w:hAnsiTheme="minorEastAsia"/>
                <w:sz w:val="22"/>
                <w:szCs w:val="21"/>
              </w:rPr>
            </w:pPr>
            <w:r w:rsidRPr="005E593F">
              <w:rPr>
                <w:rFonts w:asciiTheme="minorEastAsia" w:eastAsiaTheme="minorEastAsia" w:hAnsiTheme="minorEastAsia" w:hint="eastAsia"/>
                <w:sz w:val="22"/>
                <w:szCs w:val="21"/>
              </w:rPr>
              <w:t>前職又は現職</w:t>
            </w:r>
          </w:p>
        </w:tc>
        <w:tc>
          <w:tcPr>
            <w:tcW w:w="1398" w:type="dxa"/>
            <w:vAlign w:val="center"/>
          </w:tcPr>
          <w:p w14:paraId="72176F5A" w14:textId="77777777" w:rsidR="00763472" w:rsidRPr="005E593F" w:rsidRDefault="00763472" w:rsidP="00E668D6">
            <w:pPr>
              <w:jc w:val="center"/>
              <w:rPr>
                <w:rFonts w:asciiTheme="minorEastAsia" w:eastAsiaTheme="minorEastAsia" w:hAnsiTheme="minorEastAsia"/>
                <w:sz w:val="22"/>
                <w:szCs w:val="21"/>
              </w:rPr>
            </w:pPr>
            <w:r w:rsidRPr="005E593F">
              <w:rPr>
                <w:rFonts w:asciiTheme="minorEastAsia" w:eastAsiaTheme="minorEastAsia" w:hAnsiTheme="minorEastAsia" w:hint="eastAsia"/>
                <w:sz w:val="22"/>
                <w:szCs w:val="21"/>
              </w:rPr>
              <w:t>任期</w:t>
            </w:r>
          </w:p>
        </w:tc>
        <w:tc>
          <w:tcPr>
            <w:tcW w:w="2094" w:type="dxa"/>
            <w:vAlign w:val="center"/>
          </w:tcPr>
          <w:p w14:paraId="0817B96C" w14:textId="77777777" w:rsidR="003D0FBE" w:rsidRPr="005E593F" w:rsidRDefault="00763472" w:rsidP="00E668D6">
            <w:pPr>
              <w:jc w:val="center"/>
              <w:rPr>
                <w:rFonts w:asciiTheme="minorEastAsia" w:eastAsiaTheme="minorEastAsia" w:hAnsiTheme="minorEastAsia"/>
                <w:sz w:val="22"/>
                <w:szCs w:val="21"/>
              </w:rPr>
            </w:pPr>
            <w:r w:rsidRPr="005E593F">
              <w:rPr>
                <w:rFonts w:asciiTheme="minorEastAsia" w:eastAsiaTheme="minorEastAsia" w:hAnsiTheme="minorEastAsia" w:hint="eastAsia"/>
                <w:sz w:val="22"/>
                <w:szCs w:val="21"/>
              </w:rPr>
              <w:t>担当する職務</w:t>
            </w:r>
            <w:r w:rsidR="003D0FBE" w:rsidRPr="005E593F">
              <w:rPr>
                <w:rFonts w:asciiTheme="minorEastAsia" w:eastAsiaTheme="minorEastAsia" w:hAnsiTheme="minorEastAsia" w:hint="eastAsia"/>
                <w:sz w:val="22"/>
                <w:szCs w:val="21"/>
              </w:rPr>
              <w:t>内容</w:t>
            </w:r>
          </w:p>
          <w:p w14:paraId="1131231A" w14:textId="77777777" w:rsidR="00763472" w:rsidRPr="005E593F" w:rsidRDefault="003D0FBE" w:rsidP="00E668D6">
            <w:pPr>
              <w:jc w:val="center"/>
              <w:rPr>
                <w:rFonts w:asciiTheme="minorEastAsia" w:eastAsiaTheme="minorEastAsia" w:hAnsiTheme="minorEastAsia"/>
                <w:sz w:val="22"/>
                <w:szCs w:val="21"/>
              </w:rPr>
            </w:pPr>
            <w:r w:rsidRPr="005E593F">
              <w:rPr>
                <w:rFonts w:asciiTheme="minorEastAsia" w:eastAsiaTheme="minorEastAsia" w:hAnsiTheme="minorEastAsia" w:hint="eastAsia"/>
                <w:sz w:val="22"/>
                <w:szCs w:val="21"/>
              </w:rPr>
              <w:t>や期待する役割</w:t>
            </w:r>
          </w:p>
        </w:tc>
      </w:tr>
      <w:tr w:rsidR="000F0A28" w:rsidRPr="00B8351B" w14:paraId="2AC25080" w14:textId="77777777" w:rsidTr="00E668D6">
        <w:trPr>
          <w:trHeight w:val="850"/>
        </w:trPr>
        <w:tc>
          <w:tcPr>
            <w:tcW w:w="2013" w:type="dxa"/>
            <w:vAlign w:val="center"/>
          </w:tcPr>
          <w:p w14:paraId="4C7A6827" w14:textId="6C6FBF8F" w:rsidR="000F0A28" w:rsidRPr="005E593F" w:rsidRDefault="000F0A28" w:rsidP="000F0A28">
            <w:pPr>
              <w:rPr>
                <w:rFonts w:asciiTheme="minorEastAsia" w:eastAsiaTheme="minorEastAsia" w:hAnsiTheme="minorEastAsia"/>
                <w:sz w:val="22"/>
              </w:rPr>
            </w:pPr>
            <w:r>
              <w:rPr>
                <w:rFonts w:asciiTheme="minorEastAsia" w:eastAsiaTheme="minorEastAsia" w:hAnsiTheme="minorEastAsia" w:hint="eastAsia"/>
                <w:sz w:val="22"/>
              </w:rPr>
              <w:t>常勤</w:t>
            </w:r>
          </w:p>
        </w:tc>
        <w:tc>
          <w:tcPr>
            <w:tcW w:w="2597" w:type="dxa"/>
            <w:vAlign w:val="center"/>
          </w:tcPr>
          <w:p w14:paraId="1614B9C7" w14:textId="77777777" w:rsidR="000F0A28" w:rsidRDefault="000F0A28" w:rsidP="000F0A28">
            <w:pPr>
              <w:rPr>
                <w:rFonts w:asciiTheme="minorEastAsia" w:eastAsiaTheme="minorEastAsia" w:hAnsiTheme="minorEastAsia"/>
                <w:sz w:val="22"/>
              </w:rPr>
            </w:pPr>
            <w:r>
              <w:rPr>
                <w:rFonts w:asciiTheme="minorEastAsia" w:eastAsiaTheme="minorEastAsia" w:hAnsiTheme="minorEastAsia" w:hint="eastAsia"/>
                <w:sz w:val="22"/>
              </w:rPr>
              <w:t>学校法人　日南学園</w:t>
            </w:r>
          </w:p>
          <w:p w14:paraId="0EFA80FB" w14:textId="3427BF44" w:rsidR="000F0A28" w:rsidRPr="005E593F" w:rsidRDefault="000F0A28" w:rsidP="000F0A28">
            <w:pPr>
              <w:rPr>
                <w:rFonts w:asciiTheme="minorEastAsia" w:eastAsiaTheme="minorEastAsia" w:hAnsiTheme="minorEastAsia"/>
                <w:sz w:val="22"/>
              </w:rPr>
            </w:pPr>
            <w:r>
              <w:rPr>
                <w:rFonts w:asciiTheme="minorEastAsia" w:eastAsiaTheme="minorEastAsia" w:hAnsiTheme="minorEastAsia" w:hint="eastAsia"/>
                <w:sz w:val="22"/>
              </w:rPr>
              <w:t>理事長</w:t>
            </w:r>
          </w:p>
        </w:tc>
        <w:tc>
          <w:tcPr>
            <w:tcW w:w="1398" w:type="dxa"/>
            <w:vAlign w:val="center"/>
          </w:tcPr>
          <w:p w14:paraId="3289738F" w14:textId="25D69988" w:rsidR="000F0A28" w:rsidRDefault="002F29D8" w:rsidP="000F0A28">
            <w:pPr>
              <w:rPr>
                <w:rFonts w:asciiTheme="minorEastAsia" w:eastAsiaTheme="minorEastAsia" w:hAnsiTheme="minorEastAsia"/>
                <w:sz w:val="22"/>
              </w:rPr>
            </w:pPr>
            <w:r>
              <w:rPr>
                <w:rFonts w:asciiTheme="minorEastAsia" w:eastAsiaTheme="minorEastAsia" w:hAnsiTheme="minorEastAsia" w:hint="eastAsia"/>
                <w:sz w:val="22"/>
              </w:rPr>
              <w:t>H</w:t>
            </w:r>
            <w:r>
              <w:rPr>
                <w:rFonts w:asciiTheme="minorEastAsia" w:eastAsiaTheme="minorEastAsia" w:hAnsiTheme="minorEastAsia"/>
                <w:sz w:val="22"/>
              </w:rPr>
              <w:t>29.5.31</w:t>
            </w:r>
            <w:r>
              <w:rPr>
                <w:rFonts w:asciiTheme="minorEastAsia" w:eastAsiaTheme="minorEastAsia" w:hAnsiTheme="minorEastAsia" w:hint="eastAsia"/>
                <w:sz w:val="22"/>
              </w:rPr>
              <w:t>～</w:t>
            </w:r>
          </w:p>
          <w:p w14:paraId="3B32C45F" w14:textId="35876265" w:rsidR="002F29D8" w:rsidRPr="005E593F" w:rsidRDefault="002F29D8" w:rsidP="000F0A28">
            <w:pPr>
              <w:rPr>
                <w:rFonts w:asciiTheme="minorEastAsia" w:eastAsiaTheme="minorEastAsia" w:hAnsiTheme="minorEastAsia"/>
                <w:sz w:val="22"/>
              </w:rPr>
            </w:pPr>
            <w:r>
              <w:rPr>
                <w:rFonts w:asciiTheme="minorEastAsia" w:eastAsiaTheme="minorEastAsia" w:hAnsiTheme="minorEastAsia" w:hint="eastAsia"/>
                <w:sz w:val="22"/>
              </w:rPr>
              <w:t>R</w:t>
            </w:r>
            <w:r>
              <w:rPr>
                <w:rFonts w:asciiTheme="minorEastAsia" w:eastAsiaTheme="minorEastAsia" w:hAnsiTheme="minorEastAsia"/>
                <w:sz w:val="22"/>
              </w:rPr>
              <w:t>3.5.30</w:t>
            </w:r>
          </w:p>
        </w:tc>
        <w:tc>
          <w:tcPr>
            <w:tcW w:w="2094" w:type="dxa"/>
            <w:vAlign w:val="center"/>
          </w:tcPr>
          <w:p w14:paraId="25A44A47" w14:textId="286573FE" w:rsidR="000F0A28" w:rsidRPr="005E593F" w:rsidRDefault="000F0A28" w:rsidP="000F0A28">
            <w:pPr>
              <w:rPr>
                <w:rFonts w:asciiTheme="minorEastAsia" w:eastAsiaTheme="minorEastAsia" w:hAnsiTheme="minorEastAsia"/>
                <w:sz w:val="22"/>
              </w:rPr>
            </w:pPr>
            <w:r>
              <w:rPr>
                <w:rFonts w:asciiTheme="minorEastAsia" w:eastAsiaTheme="minorEastAsia" w:hAnsiTheme="minorEastAsia" w:hint="eastAsia"/>
                <w:sz w:val="22"/>
              </w:rPr>
              <w:t>法人を代表しその業務の総理</w:t>
            </w:r>
          </w:p>
        </w:tc>
      </w:tr>
      <w:tr w:rsidR="000F0A28" w:rsidRPr="00B8351B" w14:paraId="213B14C6" w14:textId="77777777" w:rsidTr="00E668D6">
        <w:trPr>
          <w:trHeight w:val="850"/>
        </w:trPr>
        <w:tc>
          <w:tcPr>
            <w:tcW w:w="2013" w:type="dxa"/>
            <w:vAlign w:val="center"/>
          </w:tcPr>
          <w:p w14:paraId="7B96F5A5" w14:textId="571F95B0" w:rsidR="000F0A28" w:rsidRPr="005E593F" w:rsidRDefault="000F0A28" w:rsidP="000F0A28">
            <w:pPr>
              <w:rPr>
                <w:rFonts w:asciiTheme="minorEastAsia" w:eastAsiaTheme="minorEastAsia" w:hAnsiTheme="minorEastAsia"/>
                <w:sz w:val="22"/>
              </w:rPr>
            </w:pPr>
            <w:r>
              <w:rPr>
                <w:rFonts w:asciiTheme="minorEastAsia" w:eastAsiaTheme="minorEastAsia" w:hAnsiTheme="minorEastAsia" w:hint="eastAsia"/>
                <w:sz w:val="22"/>
              </w:rPr>
              <w:t>常勤</w:t>
            </w:r>
          </w:p>
        </w:tc>
        <w:tc>
          <w:tcPr>
            <w:tcW w:w="2597" w:type="dxa"/>
            <w:vAlign w:val="center"/>
          </w:tcPr>
          <w:p w14:paraId="71BE668A" w14:textId="77777777" w:rsidR="000F0A28" w:rsidRDefault="000F0A28" w:rsidP="000F0A28">
            <w:pPr>
              <w:rPr>
                <w:rFonts w:asciiTheme="minorEastAsia" w:eastAsiaTheme="minorEastAsia" w:hAnsiTheme="minorEastAsia"/>
                <w:sz w:val="22"/>
              </w:rPr>
            </w:pPr>
            <w:r>
              <w:rPr>
                <w:rFonts w:asciiTheme="minorEastAsia" w:eastAsiaTheme="minorEastAsia" w:hAnsiTheme="minorEastAsia" w:hint="eastAsia"/>
                <w:sz w:val="22"/>
              </w:rPr>
              <w:t>日南学園高等学校</w:t>
            </w:r>
          </w:p>
          <w:p w14:paraId="695AAF27" w14:textId="3070A1A9" w:rsidR="000F0A28" w:rsidRPr="005E593F" w:rsidRDefault="000F0A28" w:rsidP="000F0A28">
            <w:pPr>
              <w:rPr>
                <w:rFonts w:asciiTheme="minorEastAsia" w:eastAsiaTheme="minorEastAsia" w:hAnsiTheme="minorEastAsia"/>
                <w:sz w:val="22"/>
              </w:rPr>
            </w:pPr>
            <w:r>
              <w:rPr>
                <w:rFonts w:asciiTheme="minorEastAsia" w:eastAsiaTheme="minorEastAsia" w:hAnsiTheme="minorEastAsia" w:hint="eastAsia"/>
                <w:sz w:val="22"/>
              </w:rPr>
              <w:t>校長</w:t>
            </w:r>
          </w:p>
        </w:tc>
        <w:tc>
          <w:tcPr>
            <w:tcW w:w="1398" w:type="dxa"/>
            <w:vAlign w:val="center"/>
          </w:tcPr>
          <w:p w14:paraId="7BDF4837" w14:textId="77777777" w:rsidR="000F0A28" w:rsidRDefault="002F29D8" w:rsidP="000F0A28">
            <w:pPr>
              <w:rPr>
                <w:rFonts w:asciiTheme="minorEastAsia" w:eastAsiaTheme="minorEastAsia" w:hAnsiTheme="minorEastAsia"/>
                <w:sz w:val="22"/>
              </w:rPr>
            </w:pPr>
            <w:r>
              <w:rPr>
                <w:rFonts w:asciiTheme="minorEastAsia" w:eastAsiaTheme="minorEastAsia" w:hAnsiTheme="minorEastAsia" w:hint="eastAsia"/>
                <w:sz w:val="22"/>
              </w:rPr>
              <w:t>H17.5.30～</w:t>
            </w:r>
          </w:p>
          <w:p w14:paraId="56FE60E1" w14:textId="6F0EFFD0" w:rsidR="002F29D8" w:rsidRPr="005E593F" w:rsidRDefault="002F29D8" w:rsidP="000F0A28">
            <w:pPr>
              <w:rPr>
                <w:rFonts w:asciiTheme="minorEastAsia" w:eastAsiaTheme="minorEastAsia" w:hAnsiTheme="minorEastAsia"/>
                <w:sz w:val="22"/>
              </w:rPr>
            </w:pPr>
          </w:p>
        </w:tc>
        <w:tc>
          <w:tcPr>
            <w:tcW w:w="2094" w:type="dxa"/>
            <w:vAlign w:val="center"/>
          </w:tcPr>
          <w:p w14:paraId="77D77F49" w14:textId="71A58930" w:rsidR="000F0A28" w:rsidRPr="005E593F" w:rsidRDefault="000F0A28" w:rsidP="000F0A28">
            <w:pPr>
              <w:rPr>
                <w:rFonts w:asciiTheme="minorEastAsia" w:eastAsiaTheme="minorEastAsia" w:hAnsiTheme="minorEastAsia"/>
                <w:sz w:val="22"/>
              </w:rPr>
            </w:pPr>
            <w:r>
              <w:rPr>
                <w:rFonts w:asciiTheme="minorEastAsia" w:eastAsiaTheme="minorEastAsia" w:hAnsiTheme="minorEastAsia" w:hint="eastAsia"/>
                <w:sz w:val="22"/>
              </w:rPr>
              <w:t>教育内容全般について運営責任担当</w:t>
            </w:r>
          </w:p>
        </w:tc>
      </w:tr>
      <w:tr w:rsidR="000F0A28" w:rsidRPr="00B8351B" w14:paraId="0648A267" w14:textId="77777777" w:rsidTr="00E668D6">
        <w:trPr>
          <w:trHeight w:val="850"/>
        </w:trPr>
        <w:tc>
          <w:tcPr>
            <w:tcW w:w="2013" w:type="dxa"/>
            <w:vAlign w:val="center"/>
          </w:tcPr>
          <w:p w14:paraId="64292FF9" w14:textId="768CFB22" w:rsidR="000F0A28" w:rsidRPr="005E593F" w:rsidRDefault="000F0A28" w:rsidP="000F0A28">
            <w:pPr>
              <w:rPr>
                <w:rFonts w:asciiTheme="minorEastAsia" w:eastAsiaTheme="minorEastAsia" w:hAnsiTheme="minorEastAsia"/>
                <w:sz w:val="22"/>
              </w:rPr>
            </w:pPr>
            <w:r>
              <w:rPr>
                <w:rFonts w:asciiTheme="minorEastAsia" w:eastAsiaTheme="minorEastAsia" w:hAnsiTheme="minorEastAsia" w:hint="eastAsia"/>
                <w:sz w:val="22"/>
              </w:rPr>
              <w:t>非常勤</w:t>
            </w:r>
          </w:p>
        </w:tc>
        <w:tc>
          <w:tcPr>
            <w:tcW w:w="2597" w:type="dxa"/>
            <w:vAlign w:val="center"/>
          </w:tcPr>
          <w:p w14:paraId="198B3B91" w14:textId="77777777" w:rsidR="000F0A28" w:rsidRDefault="000F0A28" w:rsidP="000F0A28">
            <w:pPr>
              <w:rPr>
                <w:rFonts w:asciiTheme="minorEastAsia" w:eastAsiaTheme="minorEastAsia" w:hAnsiTheme="minorEastAsia"/>
                <w:sz w:val="22"/>
              </w:rPr>
            </w:pPr>
            <w:r>
              <w:rPr>
                <w:rFonts w:asciiTheme="minorEastAsia" w:eastAsiaTheme="minorEastAsia" w:hAnsiTheme="minorEastAsia" w:hint="eastAsia"/>
                <w:sz w:val="22"/>
              </w:rPr>
              <w:t>元宮崎日日新聞社</w:t>
            </w:r>
          </w:p>
          <w:p w14:paraId="1B2250A1" w14:textId="0D78F907" w:rsidR="000F0A28" w:rsidRPr="005E593F" w:rsidRDefault="000F0A28" w:rsidP="000F0A28">
            <w:pPr>
              <w:rPr>
                <w:rFonts w:asciiTheme="minorEastAsia" w:eastAsiaTheme="minorEastAsia" w:hAnsiTheme="minorEastAsia"/>
                <w:sz w:val="22"/>
              </w:rPr>
            </w:pPr>
            <w:r>
              <w:rPr>
                <w:rFonts w:asciiTheme="minorEastAsia" w:eastAsiaTheme="minorEastAsia" w:hAnsiTheme="minorEastAsia" w:hint="eastAsia"/>
                <w:sz w:val="22"/>
              </w:rPr>
              <w:t>取締役</w:t>
            </w:r>
          </w:p>
        </w:tc>
        <w:tc>
          <w:tcPr>
            <w:tcW w:w="1398" w:type="dxa"/>
            <w:vAlign w:val="center"/>
          </w:tcPr>
          <w:p w14:paraId="073327DC" w14:textId="77777777" w:rsidR="000F0A28" w:rsidRDefault="002F29D8" w:rsidP="000F0A28">
            <w:pPr>
              <w:rPr>
                <w:rFonts w:asciiTheme="minorEastAsia" w:eastAsiaTheme="minorEastAsia" w:hAnsiTheme="minorEastAsia"/>
                <w:sz w:val="22"/>
              </w:rPr>
            </w:pPr>
            <w:r>
              <w:rPr>
                <w:rFonts w:asciiTheme="minorEastAsia" w:eastAsiaTheme="minorEastAsia" w:hAnsiTheme="minorEastAsia" w:hint="eastAsia"/>
                <w:sz w:val="22"/>
              </w:rPr>
              <w:t>H</w:t>
            </w:r>
            <w:r>
              <w:rPr>
                <w:rFonts w:asciiTheme="minorEastAsia" w:eastAsiaTheme="minorEastAsia" w:hAnsiTheme="minorEastAsia"/>
                <w:sz w:val="22"/>
              </w:rPr>
              <w:t>29.5.31</w:t>
            </w:r>
            <w:r>
              <w:rPr>
                <w:rFonts w:asciiTheme="minorEastAsia" w:eastAsiaTheme="minorEastAsia" w:hAnsiTheme="minorEastAsia" w:hint="eastAsia"/>
                <w:sz w:val="22"/>
              </w:rPr>
              <w:t>～</w:t>
            </w:r>
          </w:p>
          <w:p w14:paraId="0E7BFCEB" w14:textId="3BA8D50D" w:rsidR="002F29D8" w:rsidRPr="005E593F" w:rsidRDefault="002F29D8" w:rsidP="000F0A28">
            <w:pPr>
              <w:rPr>
                <w:rFonts w:asciiTheme="minorEastAsia" w:eastAsiaTheme="minorEastAsia" w:hAnsiTheme="minorEastAsia"/>
                <w:sz w:val="22"/>
              </w:rPr>
            </w:pPr>
            <w:r>
              <w:rPr>
                <w:rFonts w:asciiTheme="minorEastAsia" w:eastAsiaTheme="minorEastAsia" w:hAnsiTheme="minorEastAsia" w:hint="eastAsia"/>
                <w:sz w:val="22"/>
              </w:rPr>
              <w:t>R</w:t>
            </w:r>
            <w:r>
              <w:rPr>
                <w:rFonts w:asciiTheme="minorEastAsia" w:eastAsiaTheme="minorEastAsia" w:hAnsiTheme="minorEastAsia"/>
                <w:sz w:val="22"/>
              </w:rPr>
              <w:t>3.5.30</w:t>
            </w:r>
          </w:p>
        </w:tc>
        <w:tc>
          <w:tcPr>
            <w:tcW w:w="2094" w:type="dxa"/>
            <w:vAlign w:val="center"/>
          </w:tcPr>
          <w:p w14:paraId="45A28156" w14:textId="266ADAD3" w:rsidR="000F0A28" w:rsidRPr="005E593F" w:rsidRDefault="000F0A28" w:rsidP="000F0A28">
            <w:pPr>
              <w:rPr>
                <w:rFonts w:asciiTheme="minorEastAsia" w:eastAsiaTheme="minorEastAsia" w:hAnsiTheme="minorEastAsia"/>
                <w:sz w:val="22"/>
              </w:rPr>
            </w:pPr>
            <w:r>
              <w:rPr>
                <w:rFonts w:asciiTheme="minorEastAsia" w:eastAsiaTheme="minorEastAsia" w:hAnsiTheme="minorEastAsia" w:hint="eastAsia"/>
                <w:sz w:val="22"/>
              </w:rPr>
              <w:t>学校と地域との連携担当</w:t>
            </w:r>
          </w:p>
        </w:tc>
      </w:tr>
      <w:tr w:rsidR="000F0A28" w:rsidRPr="00B8351B" w14:paraId="43059192" w14:textId="77777777" w:rsidTr="00E668D6">
        <w:trPr>
          <w:trHeight w:val="850"/>
        </w:trPr>
        <w:tc>
          <w:tcPr>
            <w:tcW w:w="2013" w:type="dxa"/>
            <w:vAlign w:val="center"/>
          </w:tcPr>
          <w:p w14:paraId="7357090F" w14:textId="6C5990DD" w:rsidR="000F0A28" w:rsidRPr="005E593F" w:rsidRDefault="000F0A28" w:rsidP="000F0A28">
            <w:pPr>
              <w:rPr>
                <w:rFonts w:asciiTheme="minorEastAsia" w:eastAsiaTheme="minorEastAsia" w:hAnsiTheme="minorEastAsia"/>
                <w:sz w:val="22"/>
              </w:rPr>
            </w:pPr>
            <w:r>
              <w:rPr>
                <w:rFonts w:asciiTheme="minorEastAsia" w:eastAsiaTheme="minorEastAsia" w:hAnsiTheme="minorEastAsia" w:hint="eastAsia"/>
                <w:sz w:val="22"/>
              </w:rPr>
              <w:t>非常勤</w:t>
            </w:r>
          </w:p>
        </w:tc>
        <w:tc>
          <w:tcPr>
            <w:tcW w:w="2597" w:type="dxa"/>
            <w:vAlign w:val="center"/>
          </w:tcPr>
          <w:p w14:paraId="431761AD" w14:textId="77777777" w:rsidR="000F0A28" w:rsidRDefault="000F0A28" w:rsidP="000F0A28">
            <w:pPr>
              <w:rPr>
                <w:rFonts w:asciiTheme="minorEastAsia" w:eastAsiaTheme="minorEastAsia" w:hAnsiTheme="minorEastAsia"/>
                <w:sz w:val="22"/>
              </w:rPr>
            </w:pPr>
            <w:r>
              <w:rPr>
                <w:rFonts w:asciiTheme="minorEastAsia" w:eastAsiaTheme="minorEastAsia" w:hAnsiTheme="minorEastAsia" w:hint="eastAsia"/>
                <w:sz w:val="22"/>
              </w:rPr>
              <w:t>元日南市</w:t>
            </w:r>
          </w:p>
          <w:p w14:paraId="6D037570" w14:textId="730AF932" w:rsidR="000F0A28" w:rsidRPr="005E593F" w:rsidRDefault="000F0A28" w:rsidP="000F0A28">
            <w:pPr>
              <w:rPr>
                <w:rFonts w:asciiTheme="minorEastAsia" w:eastAsiaTheme="minorEastAsia" w:hAnsiTheme="minorEastAsia"/>
                <w:sz w:val="22"/>
              </w:rPr>
            </w:pPr>
            <w:r>
              <w:rPr>
                <w:rFonts w:asciiTheme="minorEastAsia" w:eastAsiaTheme="minorEastAsia" w:hAnsiTheme="minorEastAsia" w:hint="eastAsia"/>
                <w:sz w:val="22"/>
              </w:rPr>
              <w:t>収入役</w:t>
            </w:r>
          </w:p>
        </w:tc>
        <w:tc>
          <w:tcPr>
            <w:tcW w:w="1398" w:type="dxa"/>
            <w:vAlign w:val="center"/>
          </w:tcPr>
          <w:p w14:paraId="46ADB15B" w14:textId="77777777" w:rsidR="000F0A28" w:rsidRDefault="002F29D8" w:rsidP="000F0A28">
            <w:pPr>
              <w:rPr>
                <w:rFonts w:asciiTheme="minorEastAsia" w:eastAsiaTheme="minorEastAsia" w:hAnsiTheme="minorEastAsia"/>
                <w:sz w:val="22"/>
              </w:rPr>
            </w:pPr>
            <w:r>
              <w:rPr>
                <w:rFonts w:asciiTheme="minorEastAsia" w:eastAsiaTheme="minorEastAsia" w:hAnsiTheme="minorEastAsia" w:hint="eastAsia"/>
                <w:sz w:val="22"/>
              </w:rPr>
              <w:t>H</w:t>
            </w:r>
            <w:r>
              <w:rPr>
                <w:rFonts w:asciiTheme="minorEastAsia" w:eastAsiaTheme="minorEastAsia" w:hAnsiTheme="minorEastAsia"/>
                <w:sz w:val="22"/>
              </w:rPr>
              <w:t>29.5.31</w:t>
            </w:r>
            <w:r>
              <w:rPr>
                <w:rFonts w:asciiTheme="minorEastAsia" w:eastAsiaTheme="minorEastAsia" w:hAnsiTheme="minorEastAsia" w:hint="eastAsia"/>
                <w:sz w:val="22"/>
              </w:rPr>
              <w:t>～</w:t>
            </w:r>
          </w:p>
          <w:p w14:paraId="38BD4698" w14:textId="2E9A5D2E" w:rsidR="002F29D8" w:rsidRPr="005E593F" w:rsidRDefault="002F29D8" w:rsidP="000F0A28">
            <w:pPr>
              <w:rPr>
                <w:rFonts w:asciiTheme="minorEastAsia" w:eastAsiaTheme="minorEastAsia" w:hAnsiTheme="minorEastAsia"/>
                <w:sz w:val="22"/>
              </w:rPr>
            </w:pPr>
            <w:r>
              <w:rPr>
                <w:rFonts w:asciiTheme="minorEastAsia" w:eastAsiaTheme="minorEastAsia" w:hAnsiTheme="minorEastAsia" w:hint="eastAsia"/>
                <w:sz w:val="22"/>
              </w:rPr>
              <w:t>R</w:t>
            </w:r>
            <w:r>
              <w:rPr>
                <w:rFonts w:asciiTheme="minorEastAsia" w:eastAsiaTheme="minorEastAsia" w:hAnsiTheme="minorEastAsia"/>
                <w:sz w:val="22"/>
              </w:rPr>
              <w:t>3.5.30</w:t>
            </w:r>
          </w:p>
        </w:tc>
        <w:tc>
          <w:tcPr>
            <w:tcW w:w="2094" w:type="dxa"/>
            <w:vAlign w:val="center"/>
          </w:tcPr>
          <w:p w14:paraId="504A0744" w14:textId="2D017985" w:rsidR="000F0A28" w:rsidRPr="005E593F" w:rsidRDefault="000F0A28" w:rsidP="000F0A28">
            <w:pPr>
              <w:rPr>
                <w:rFonts w:asciiTheme="minorEastAsia" w:eastAsiaTheme="minorEastAsia" w:hAnsiTheme="minorEastAsia"/>
                <w:sz w:val="22"/>
              </w:rPr>
            </w:pPr>
            <w:r>
              <w:rPr>
                <w:rFonts w:asciiTheme="minorEastAsia" w:eastAsiaTheme="minorEastAsia" w:hAnsiTheme="minorEastAsia" w:hint="eastAsia"/>
                <w:sz w:val="22"/>
              </w:rPr>
              <w:t>経理担当</w:t>
            </w:r>
          </w:p>
        </w:tc>
      </w:tr>
      <w:tr w:rsidR="000F0A28" w:rsidRPr="00B8351B" w14:paraId="545A8C59" w14:textId="77777777" w:rsidTr="00E668D6">
        <w:trPr>
          <w:trHeight w:val="850"/>
        </w:trPr>
        <w:tc>
          <w:tcPr>
            <w:tcW w:w="2013" w:type="dxa"/>
            <w:vAlign w:val="center"/>
          </w:tcPr>
          <w:p w14:paraId="75A7A0A5" w14:textId="2C9FB165" w:rsidR="000F0A28" w:rsidRPr="005E593F" w:rsidRDefault="000F0A28" w:rsidP="000F0A28">
            <w:pPr>
              <w:rPr>
                <w:rFonts w:asciiTheme="minorEastAsia" w:eastAsiaTheme="minorEastAsia" w:hAnsiTheme="minorEastAsia"/>
                <w:sz w:val="22"/>
              </w:rPr>
            </w:pPr>
            <w:r>
              <w:rPr>
                <w:rFonts w:asciiTheme="minorEastAsia" w:eastAsiaTheme="minorEastAsia" w:hAnsiTheme="minorEastAsia" w:hint="eastAsia"/>
                <w:sz w:val="22"/>
              </w:rPr>
              <w:t>非常勤</w:t>
            </w:r>
          </w:p>
        </w:tc>
        <w:tc>
          <w:tcPr>
            <w:tcW w:w="2597" w:type="dxa"/>
            <w:vAlign w:val="center"/>
          </w:tcPr>
          <w:p w14:paraId="05652D83" w14:textId="77777777" w:rsidR="000F0A28" w:rsidRDefault="000F0A28" w:rsidP="000F0A28">
            <w:pPr>
              <w:rPr>
                <w:rFonts w:asciiTheme="minorEastAsia" w:eastAsiaTheme="minorEastAsia" w:hAnsiTheme="minorEastAsia"/>
                <w:sz w:val="22"/>
              </w:rPr>
            </w:pPr>
            <w:r>
              <w:rPr>
                <w:rFonts w:asciiTheme="minorEastAsia" w:eastAsiaTheme="minorEastAsia" w:hAnsiTheme="minorEastAsia" w:hint="eastAsia"/>
                <w:sz w:val="22"/>
              </w:rPr>
              <w:t>元日南市</w:t>
            </w:r>
          </w:p>
          <w:p w14:paraId="3ACACAA2" w14:textId="158FA873" w:rsidR="000F0A28" w:rsidRPr="005E593F" w:rsidRDefault="000F0A28" w:rsidP="000F0A28">
            <w:pPr>
              <w:rPr>
                <w:rFonts w:asciiTheme="minorEastAsia" w:eastAsiaTheme="minorEastAsia" w:hAnsiTheme="minorEastAsia"/>
                <w:sz w:val="22"/>
              </w:rPr>
            </w:pPr>
            <w:r>
              <w:rPr>
                <w:rFonts w:asciiTheme="minorEastAsia" w:eastAsiaTheme="minorEastAsia" w:hAnsiTheme="minorEastAsia" w:hint="eastAsia"/>
                <w:sz w:val="22"/>
              </w:rPr>
              <w:t>教育長</w:t>
            </w:r>
          </w:p>
        </w:tc>
        <w:tc>
          <w:tcPr>
            <w:tcW w:w="1398" w:type="dxa"/>
            <w:vAlign w:val="center"/>
          </w:tcPr>
          <w:p w14:paraId="2A7CF727" w14:textId="77777777" w:rsidR="000F0A28" w:rsidRDefault="002F29D8" w:rsidP="000F0A28">
            <w:pPr>
              <w:rPr>
                <w:rFonts w:asciiTheme="minorEastAsia" w:eastAsiaTheme="minorEastAsia" w:hAnsiTheme="minorEastAsia"/>
                <w:sz w:val="22"/>
              </w:rPr>
            </w:pPr>
            <w:r>
              <w:rPr>
                <w:rFonts w:asciiTheme="minorEastAsia" w:eastAsiaTheme="minorEastAsia" w:hAnsiTheme="minorEastAsia" w:hint="eastAsia"/>
                <w:sz w:val="22"/>
              </w:rPr>
              <w:t>H</w:t>
            </w:r>
            <w:r>
              <w:rPr>
                <w:rFonts w:asciiTheme="minorEastAsia" w:eastAsiaTheme="minorEastAsia" w:hAnsiTheme="minorEastAsia"/>
                <w:sz w:val="22"/>
              </w:rPr>
              <w:t>29.5.31</w:t>
            </w:r>
            <w:r>
              <w:rPr>
                <w:rFonts w:asciiTheme="minorEastAsia" w:eastAsiaTheme="minorEastAsia" w:hAnsiTheme="minorEastAsia" w:hint="eastAsia"/>
                <w:sz w:val="22"/>
              </w:rPr>
              <w:t>～</w:t>
            </w:r>
          </w:p>
          <w:p w14:paraId="10CC89E3" w14:textId="2BD729D9" w:rsidR="002F29D8" w:rsidRPr="005E593F" w:rsidRDefault="002F29D8" w:rsidP="000F0A28">
            <w:pPr>
              <w:rPr>
                <w:rFonts w:asciiTheme="minorEastAsia" w:eastAsiaTheme="minorEastAsia" w:hAnsiTheme="minorEastAsia"/>
                <w:sz w:val="22"/>
              </w:rPr>
            </w:pPr>
            <w:r>
              <w:rPr>
                <w:rFonts w:asciiTheme="minorEastAsia" w:eastAsiaTheme="minorEastAsia" w:hAnsiTheme="minorEastAsia" w:hint="eastAsia"/>
                <w:sz w:val="22"/>
              </w:rPr>
              <w:t>R</w:t>
            </w:r>
            <w:r>
              <w:rPr>
                <w:rFonts w:asciiTheme="minorEastAsia" w:eastAsiaTheme="minorEastAsia" w:hAnsiTheme="minorEastAsia"/>
                <w:sz w:val="22"/>
              </w:rPr>
              <w:t>3.5.30</w:t>
            </w:r>
          </w:p>
        </w:tc>
        <w:tc>
          <w:tcPr>
            <w:tcW w:w="2094" w:type="dxa"/>
            <w:vAlign w:val="center"/>
          </w:tcPr>
          <w:p w14:paraId="11D2858F" w14:textId="3C34BF6C" w:rsidR="000F0A28" w:rsidRPr="005E593F" w:rsidRDefault="000F0A28" w:rsidP="000F0A28">
            <w:pPr>
              <w:rPr>
                <w:rFonts w:asciiTheme="minorEastAsia" w:eastAsiaTheme="minorEastAsia" w:hAnsiTheme="minorEastAsia"/>
                <w:sz w:val="22"/>
              </w:rPr>
            </w:pPr>
            <w:r>
              <w:rPr>
                <w:rFonts w:asciiTheme="minorEastAsia" w:eastAsiaTheme="minorEastAsia" w:hAnsiTheme="minorEastAsia" w:hint="eastAsia"/>
                <w:sz w:val="22"/>
              </w:rPr>
              <w:t>教育行政担当</w:t>
            </w:r>
          </w:p>
        </w:tc>
      </w:tr>
      <w:tr w:rsidR="00D603E7" w:rsidRPr="00B8351B" w14:paraId="66AA4877" w14:textId="77777777" w:rsidTr="00BB31C5">
        <w:trPr>
          <w:trHeight w:val="949"/>
        </w:trPr>
        <w:tc>
          <w:tcPr>
            <w:tcW w:w="8102" w:type="dxa"/>
            <w:gridSpan w:val="4"/>
          </w:tcPr>
          <w:p w14:paraId="7298B024" w14:textId="77777777" w:rsidR="00D603E7" w:rsidRPr="005E593F" w:rsidRDefault="00D603E7" w:rsidP="00142FC2">
            <w:pPr>
              <w:rPr>
                <w:rFonts w:asciiTheme="minorEastAsia" w:eastAsiaTheme="minorEastAsia" w:hAnsiTheme="minorEastAsia"/>
                <w:sz w:val="22"/>
              </w:rPr>
            </w:pPr>
            <w:r w:rsidRPr="005E593F">
              <w:rPr>
                <w:rFonts w:asciiTheme="minorEastAsia" w:eastAsiaTheme="minorEastAsia" w:hAnsiTheme="minorEastAsia" w:hint="eastAsia"/>
                <w:sz w:val="21"/>
              </w:rPr>
              <w:t>（備考）</w:t>
            </w:r>
          </w:p>
        </w:tc>
      </w:tr>
    </w:tbl>
    <w:p w14:paraId="5EC1E276" w14:textId="156CC494" w:rsidR="00CF7199" w:rsidRPr="00DF61DB" w:rsidRDefault="00CF7199" w:rsidP="00142FC2">
      <w:pPr>
        <w:ind w:left="240" w:hangingChars="100" w:hanging="240"/>
        <w:rPr>
          <w:rFonts w:ascii="HG丸ｺﾞｼｯｸM-PRO" w:eastAsia="HG丸ｺﾞｼｯｸM-PRO" w:hAnsi="HG丸ｺﾞｼｯｸM-PRO"/>
        </w:rPr>
      </w:pPr>
    </w:p>
    <w:p w14:paraId="4F19A747" w14:textId="77777777" w:rsidR="00313AEC" w:rsidRPr="00D603E7" w:rsidRDefault="00313AEC">
      <w:pPr>
        <w:widowControl/>
        <w:jc w:val="left"/>
        <w:rPr>
          <w:rFonts w:ascii="HG丸ｺﾞｼｯｸM-PRO" w:eastAsia="HG丸ｺﾞｼｯｸM-PRO" w:hAnsi="HG丸ｺﾞｼｯｸM-PRO"/>
        </w:rPr>
      </w:pPr>
      <w:r w:rsidRPr="00D603E7">
        <w:rPr>
          <w:rFonts w:ascii="HG丸ｺﾞｼｯｸM-PRO" w:eastAsia="HG丸ｺﾞｼｯｸM-PRO" w:hAnsi="HG丸ｺﾞｼｯｸM-PRO"/>
        </w:rPr>
        <w:br w:type="page"/>
      </w:r>
    </w:p>
    <w:p w14:paraId="6772276A" w14:textId="77777777" w:rsidR="00B67AF1" w:rsidRDefault="00B67AF1" w:rsidP="00B67AF1">
      <w:pPr>
        <w:rPr>
          <w:rFonts w:asciiTheme="minorEastAsia" w:eastAsiaTheme="minorEastAsia" w:hAnsiTheme="minorEastAsia"/>
        </w:rPr>
      </w:pPr>
      <w:r>
        <w:rPr>
          <w:rFonts w:asciiTheme="minorEastAsia" w:eastAsiaTheme="minorEastAsia" w:hAnsiTheme="minorEastAsia" w:hint="eastAsia"/>
        </w:rPr>
        <w:lastRenderedPageBreak/>
        <w:t>様式第２号の３【</w:t>
      </w:r>
      <w:r>
        <w:rPr>
          <w:rFonts w:asciiTheme="minorEastAsia" w:eastAsiaTheme="minorEastAsia" w:hAnsiTheme="minorEastAsia" w:cs="ＭＳ 明朝" w:hint="eastAsia"/>
        </w:rPr>
        <w:t>⑶</w:t>
      </w:r>
      <w:r>
        <w:rPr>
          <w:rFonts w:asciiTheme="minorEastAsia" w:eastAsiaTheme="minorEastAsia" w:hAnsiTheme="minorEastAsia" w:hint="eastAsia"/>
        </w:rPr>
        <w:t>厳格かつ適正な成績管理の実施及び公表】</w:t>
      </w:r>
    </w:p>
    <w:p w14:paraId="215F07F1" w14:textId="77777777" w:rsidR="00B67AF1" w:rsidRDefault="00B67AF1" w:rsidP="00B67AF1">
      <w:pPr>
        <w:rPr>
          <w:rFonts w:asciiTheme="minorEastAsia" w:eastAsiaTheme="minorEastAsia" w:hAnsiTheme="minorEastAsia"/>
        </w:rPr>
      </w:pPr>
    </w:p>
    <w:tbl>
      <w:tblPr>
        <w:tblStyle w:val="a6"/>
        <w:tblW w:w="0" w:type="auto"/>
        <w:tblInd w:w="250" w:type="dxa"/>
        <w:tblLook w:val="04A0" w:firstRow="1" w:lastRow="0" w:firstColumn="1" w:lastColumn="0" w:noHBand="0" w:noVBand="1"/>
      </w:tblPr>
      <w:tblGrid>
        <w:gridCol w:w="2241"/>
        <w:gridCol w:w="6003"/>
      </w:tblGrid>
      <w:tr w:rsidR="00B67AF1" w14:paraId="16CC908B" w14:textId="77777777" w:rsidTr="00B67AF1">
        <w:tc>
          <w:tcPr>
            <w:tcW w:w="2268" w:type="dxa"/>
            <w:tcBorders>
              <w:top w:val="single" w:sz="4" w:space="0" w:color="auto"/>
              <w:left w:val="single" w:sz="4" w:space="0" w:color="auto"/>
              <w:bottom w:val="single" w:sz="4" w:space="0" w:color="auto"/>
              <w:right w:val="single" w:sz="4" w:space="0" w:color="auto"/>
            </w:tcBorders>
            <w:vAlign w:val="center"/>
            <w:hideMark/>
          </w:tcPr>
          <w:p w14:paraId="55C07ABF" w14:textId="77777777" w:rsidR="00B67AF1" w:rsidRDefault="00B67AF1">
            <w:pPr>
              <w:rPr>
                <w:rFonts w:asciiTheme="minorEastAsia" w:eastAsiaTheme="minorEastAsia" w:hAnsiTheme="minorEastAsia"/>
              </w:rPr>
            </w:pPr>
            <w:r>
              <w:rPr>
                <w:rFonts w:asciiTheme="minorEastAsia" w:eastAsiaTheme="minorEastAsia" w:hAnsiTheme="minorEastAsia" w:hint="eastAsia"/>
              </w:rPr>
              <w:t>学校名（学部等名）</w:t>
            </w:r>
          </w:p>
        </w:tc>
        <w:tc>
          <w:tcPr>
            <w:tcW w:w="6095" w:type="dxa"/>
            <w:tcBorders>
              <w:top w:val="single" w:sz="4" w:space="0" w:color="auto"/>
              <w:left w:val="single" w:sz="4" w:space="0" w:color="auto"/>
              <w:bottom w:val="single" w:sz="4" w:space="0" w:color="auto"/>
              <w:right w:val="single" w:sz="4" w:space="0" w:color="auto"/>
            </w:tcBorders>
            <w:hideMark/>
          </w:tcPr>
          <w:p w14:paraId="5431D531" w14:textId="77777777" w:rsidR="00B67AF1" w:rsidRDefault="00B67AF1">
            <w:pPr>
              <w:rPr>
                <w:rFonts w:asciiTheme="minorEastAsia" w:eastAsiaTheme="minorEastAsia" w:hAnsiTheme="minorEastAsia"/>
                <w:sz w:val="24"/>
                <w:szCs w:val="24"/>
              </w:rPr>
            </w:pPr>
            <w:r>
              <w:rPr>
                <w:rFonts w:asciiTheme="minorEastAsia" w:eastAsiaTheme="minorEastAsia" w:hAnsiTheme="minorEastAsia" w:hint="eastAsia"/>
                <w:sz w:val="24"/>
                <w:szCs w:val="24"/>
              </w:rPr>
              <w:t>日南看護専門学校</w:t>
            </w:r>
          </w:p>
        </w:tc>
      </w:tr>
      <w:tr w:rsidR="00B67AF1" w14:paraId="4B8F7320" w14:textId="77777777" w:rsidTr="00B67AF1">
        <w:tc>
          <w:tcPr>
            <w:tcW w:w="2268" w:type="dxa"/>
            <w:tcBorders>
              <w:top w:val="single" w:sz="4" w:space="0" w:color="auto"/>
              <w:left w:val="single" w:sz="4" w:space="0" w:color="auto"/>
              <w:bottom w:val="single" w:sz="4" w:space="0" w:color="auto"/>
              <w:right w:val="single" w:sz="4" w:space="0" w:color="auto"/>
            </w:tcBorders>
            <w:vAlign w:val="center"/>
            <w:hideMark/>
          </w:tcPr>
          <w:p w14:paraId="40D1F2DF" w14:textId="77777777" w:rsidR="00B67AF1" w:rsidRDefault="00B67AF1">
            <w:pPr>
              <w:rPr>
                <w:rFonts w:asciiTheme="minorEastAsia" w:eastAsiaTheme="minorEastAsia" w:hAnsiTheme="minorEastAsia"/>
                <w:sz w:val="24"/>
                <w:szCs w:val="24"/>
              </w:rPr>
            </w:pPr>
            <w:r>
              <w:rPr>
                <w:rFonts w:asciiTheme="minorEastAsia" w:eastAsiaTheme="minorEastAsia" w:hAnsiTheme="minorEastAsia" w:hint="eastAsia"/>
              </w:rPr>
              <w:t>設置者名</w:t>
            </w:r>
          </w:p>
        </w:tc>
        <w:tc>
          <w:tcPr>
            <w:tcW w:w="6095" w:type="dxa"/>
            <w:tcBorders>
              <w:top w:val="single" w:sz="4" w:space="0" w:color="auto"/>
              <w:left w:val="single" w:sz="4" w:space="0" w:color="auto"/>
              <w:bottom w:val="single" w:sz="4" w:space="0" w:color="auto"/>
              <w:right w:val="single" w:sz="4" w:space="0" w:color="auto"/>
            </w:tcBorders>
            <w:hideMark/>
          </w:tcPr>
          <w:p w14:paraId="515F2EB3" w14:textId="77777777" w:rsidR="00B67AF1" w:rsidRDefault="00B67AF1">
            <w:pPr>
              <w:rPr>
                <w:rFonts w:asciiTheme="minorEastAsia" w:eastAsiaTheme="minorEastAsia" w:hAnsiTheme="minorEastAsia"/>
                <w:sz w:val="24"/>
                <w:szCs w:val="24"/>
              </w:rPr>
            </w:pPr>
            <w:r>
              <w:rPr>
                <w:rFonts w:asciiTheme="minorEastAsia" w:eastAsiaTheme="minorEastAsia" w:hAnsiTheme="minorEastAsia" w:hint="eastAsia"/>
                <w:sz w:val="24"/>
                <w:szCs w:val="24"/>
              </w:rPr>
              <w:t>学校法人　日南学園</w:t>
            </w:r>
          </w:p>
        </w:tc>
      </w:tr>
    </w:tbl>
    <w:p w14:paraId="59407441" w14:textId="77777777" w:rsidR="00B67AF1" w:rsidRDefault="00B67AF1" w:rsidP="00B67AF1">
      <w:pPr>
        <w:rPr>
          <w:rFonts w:ascii="HG丸ｺﾞｼｯｸM-PRO" w:eastAsia="HG丸ｺﾞｼｯｸM-PRO" w:hAnsi="HG丸ｺﾞｼｯｸM-PRO"/>
          <w:sz w:val="21"/>
        </w:rPr>
      </w:pPr>
    </w:p>
    <w:p w14:paraId="18B8D575" w14:textId="77777777" w:rsidR="00B67AF1" w:rsidRDefault="00B67AF1" w:rsidP="00B67AF1">
      <w:pPr>
        <w:rPr>
          <w:rFonts w:asciiTheme="minorEastAsia" w:eastAsiaTheme="minorEastAsia" w:hAnsiTheme="minorEastAsia"/>
        </w:rPr>
      </w:pPr>
      <w:r>
        <w:rPr>
          <w:rFonts w:asciiTheme="minorEastAsia" w:eastAsiaTheme="minorEastAsia" w:hAnsiTheme="minorEastAsia" w:hint="eastAsia"/>
        </w:rPr>
        <w:t>○厳格かつ適正な成績管理の実施及び公表の概要</w:t>
      </w:r>
    </w:p>
    <w:tbl>
      <w:tblPr>
        <w:tblStyle w:val="a6"/>
        <w:tblW w:w="0" w:type="auto"/>
        <w:tblInd w:w="279" w:type="dxa"/>
        <w:tblLook w:val="04A0" w:firstRow="1" w:lastRow="0" w:firstColumn="1" w:lastColumn="0" w:noHBand="0" w:noVBand="1"/>
      </w:tblPr>
      <w:tblGrid>
        <w:gridCol w:w="2268"/>
        <w:gridCol w:w="5947"/>
      </w:tblGrid>
      <w:tr w:rsidR="00B67AF1" w14:paraId="3A41E703" w14:textId="77777777" w:rsidTr="00B67AF1">
        <w:tc>
          <w:tcPr>
            <w:tcW w:w="8215" w:type="dxa"/>
            <w:gridSpan w:val="2"/>
            <w:tcBorders>
              <w:top w:val="single" w:sz="4" w:space="0" w:color="auto"/>
              <w:left w:val="single" w:sz="4" w:space="0" w:color="auto"/>
              <w:bottom w:val="single" w:sz="4" w:space="0" w:color="auto"/>
              <w:right w:val="single" w:sz="4" w:space="0" w:color="auto"/>
            </w:tcBorders>
            <w:hideMark/>
          </w:tcPr>
          <w:p w14:paraId="05E195F1" w14:textId="77777777" w:rsidR="00B67AF1" w:rsidRDefault="00B67AF1">
            <w:pPr>
              <w:rPr>
                <w:rFonts w:ascii="HG丸ｺﾞｼｯｸM-PRO" w:eastAsia="HG丸ｺﾞｼｯｸM-PRO" w:hAnsi="HG丸ｺﾞｼｯｸM-PRO"/>
              </w:rPr>
            </w:pPr>
            <w:r>
              <w:rPr>
                <w:rFonts w:asciiTheme="minorEastAsia" w:eastAsiaTheme="minorEastAsia" w:hAnsiTheme="minorEastAsia" w:hint="eastAsia"/>
                <w:sz w:val="24"/>
                <w:szCs w:val="24"/>
              </w:rPr>
              <w:t>１．授業科目について、授業の方法及び内容、到達目標、成績評価の方法や基準その他の事項を記載した授業計画(シラバス)を作成し、公表していること。</w:t>
            </w:r>
          </w:p>
        </w:tc>
      </w:tr>
      <w:tr w:rsidR="00B67AF1" w14:paraId="07E913FE" w14:textId="77777777" w:rsidTr="00B67AF1">
        <w:tc>
          <w:tcPr>
            <w:tcW w:w="8215" w:type="dxa"/>
            <w:gridSpan w:val="2"/>
            <w:tcBorders>
              <w:top w:val="single" w:sz="4" w:space="0" w:color="auto"/>
              <w:left w:val="single" w:sz="4" w:space="0" w:color="auto"/>
              <w:bottom w:val="single" w:sz="4" w:space="0" w:color="auto"/>
              <w:right w:val="single" w:sz="4" w:space="0" w:color="auto"/>
            </w:tcBorders>
          </w:tcPr>
          <w:p w14:paraId="0D483B3B" w14:textId="77777777" w:rsidR="00B67AF1" w:rsidRDefault="00B67AF1">
            <w:pPr>
              <w:ind w:left="36"/>
              <w:rPr>
                <w:rFonts w:asciiTheme="minorEastAsia" w:eastAsiaTheme="minorEastAsia" w:hAnsiTheme="minorEastAsia"/>
                <w:sz w:val="21"/>
                <w:szCs w:val="21"/>
              </w:rPr>
            </w:pPr>
            <w:r>
              <w:rPr>
                <w:rFonts w:asciiTheme="minorEastAsia" w:eastAsiaTheme="minorEastAsia" w:hAnsiTheme="minorEastAsia" w:hint="eastAsia"/>
                <w:sz w:val="21"/>
                <w:szCs w:val="21"/>
              </w:rPr>
              <w:t>（授業計画の作成・公表に係る取組の概要）</w:t>
            </w:r>
          </w:p>
          <w:p w14:paraId="2714F172" w14:textId="77777777" w:rsidR="00B67AF1" w:rsidRDefault="00B67AF1">
            <w:pPr>
              <w:ind w:firstLineChars="100" w:firstLine="210"/>
              <w:rPr>
                <w:rFonts w:asciiTheme="minorEastAsia" w:eastAsiaTheme="minorEastAsia" w:hAnsiTheme="minorEastAsia"/>
                <w:sz w:val="21"/>
              </w:rPr>
            </w:pPr>
            <w:r>
              <w:rPr>
                <w:rFonts w:asciiTheme="minorEastAsia" w:eastAsiaTheme="minorEastAsia" w:hAnsiTheme="minorEastAsia" w:hint="eastAsia"/>
                <w:sz w:val="21"/>
              </w:rPr>
              <w:t>＜作成について＞</w:t>
            </w:r>
          </w:p>
          <w:p w14:paraId="697F5FEE" w14:textId="77777777" w:rsidR="00B67AF1" w:rsidRDefault="00B67AF1">
            <w:pPr>
              <w:ind w:left="210" w:hangingChars="100" w:hanging="210"/>
              <w:rPr>
                <w:rFonts w:asciiTheme="minorEastAsia" w:eastAsiaTheme="minorEastAsia" w:hAnsiTheme="minorEastAsia"/>
                <w:sz w:val="21"/>
              </w:rPr>
            </w:pPr>
            <w:r>
              <w:rPr>
                <w:rFonts w:asciiTheme="minorEastAsia" w:eastAsiaTheme="minorEastAsia" w:hAnsiTheme="minorEastAsia" w:hint="eastAsia"/>
                <w:sz w:val="21"/>
              </w:rPr>
              <w:t>・３年間の修業期間において、どの科目をどのような順序で学習していくのかの学科進度表を土台とし、年度末に科目担当教員がシラバス（授業科目の開講時期、単位数、学習目標、授業内容、成績評価方法、担当教員名）を共通フォーマットで作成し、全科目分作成している。</w:t>
            </w:r>
          </w:p>
          <w:p w14:paraId="56900C2B" w14:textId="77777777" w:rsidR="00B67AF1" w:rsidRDefault="00B67AF1">
            <w:pPr>
              <w:ind w:firstLineChars="100" w:firstLine="210"/>
              <w:rPr>
                <w:rFonts w:asciiTheme="minorEastAsia" w:eastAsiaTheme="minorEastAsia" w:hAnsiTheme="minorEastAsia"/>
                <w:sz w:val="21"/>
              </w:rPr>
            </w:pPr>
          </w:p>
          <w:p w14:paraId="6F2FBE3C" w14:textId="77777777" w:rsidR="00B67AF1" w:rsidRDefault="00B67AF1">
            <w:pPr>
              <w:ind w:firstLineChars="100" w:firstLine="210"/>
              <w:rPr>
                <w:rFonts w:asciiTheme="minorEastAsia" w:eastAsiaTheme="minorEastAsia" w:hAnsiTheme="minorEastAsia"/>
                <w:sz w:val="21"/>
              </w:rPr>
            </w:pPr>
            <w:r>
              <w:rPr>
                <w:rFonts w:asciiTheme="minorEastAsia" w:eastAsiaTheme="minorEastAsia" w:hAnsiTheme="minorEastAsia" w:hint="eastAsia"/>
                <w:sz w:val="21"/>
              </w:rPr>
              <w:t>＜公表について＞</w:t>
            </w:r>
          </w:p>
          <w:p w14:paraId="15A2043A" w14:textId="77777777" w:rsidR="00B67AF1" w:rsidRDefault="00B67AF1">
            <w:pPr>
              <w:rPr>
                <w:rFonts w:asciiTheme="minorEastAsia" w:eastAsiaTheme="minorEastAsia" w:hAnsiTheme="minorEastAsia"/>
                <w:sz w:val="21"/>
              </w:rPr>
            </w:pPr>
            <w:r>
              <w:rPr>
                <w:rFonts w:asciiTheme="minorEastAsia" w:eastAsiaTheme="minorEastAsia" w:hAnsiTheme="minorEastAsia" w:hint="eastAsia"/>
                <w:sz w:val="21"/>
              </w:rPr>
              <w:t>・学生に対しては、入学時に個々に配布している。（３年間使用する）</w:t>
            </w:r>
          </w:p>
          <w:p w14:paraId="0388E570" w14:textId="77777777" w:rsidR="00B67AF1" w:rsidRDefault="00B67AF1">
            <w:pPr>
              <w:ind w:left="210" w:hangingChars="100" w:hanging="210"/>
              <w:rPr>
                <w:rFonts w:asciiTheme="minorEastAsia" w:eastAsiaTheme="minorEastAsia" w:hAnsiTheme="minorEastAsia"/>
                <w:sz w:val="21"/>
              </w:rPr>
            </w:pPr>
            <w:r>
              <w:rPr>
                <w:rFonts w:asciiTheme="minorEastAsia" w:eastAsiaTheme="minorEastAsia" w:hAnsiTheme="minorEastAsia" w:hint="eastAsia"/>
                <w:sz w:val="21"/>
              </w:rPr>
              <w:t>・一般に対しては、学校の事務カウンターに３学年分のシラバスを常備し、希望者には自由に閲覧できるようにしている。</w:t>
            </w:r>
          </w:p>
          <w:p w14:paraId="35D6AE4A" w14:textId="77777777" w:rsidR="00B67AF1" w:rsidRDefault="00B67AF1">
            <w:pPr>
              <w:ind w:left="210" w:hangingChars="100" w:hanging="210"/>
              <w:rPr>
                <w:rFonts w:ascii="HG丸ｺﾞｼｯｸM-PRO" w:eastAsia="HG丸ｺﾞｼｯｸM-PRO" w:hAnsi="HG丸ｺﾞｼｯｸM-PRO"/>
                <w:sz w:val="21"/>
              </w:rPr>
            </w:pPr>
          </w:p>
        </w:tc>
      </w:tr>
      <w:tr w:rsidR="00B67AF1" w14:paraId="76CF08A2" w14:textId="77777777" w:rsidTr="00B67AF1">
        <w:tc>
          <w:tcPr>
            <w:tcW w:w="2268" w:type="dxa"/>
            <w:tcBorders>
              <w:top w:val="single" w:sz="4" w:space="0" w:color="auto"/>
              <w:left w:val="single" w:sz="4" w:space="0" w:color="auto"/>
              <w:bottom w:val="single" w:sz="4" w:space="0" w:color="auto"/>
              <w:right w:val="single" w:sz="4" w:space="0" w:color="auto"/>
            </w:tcBorders>
            <w:hideMark/>
          </w:tcPr>
          <w:p w14:paraId="13B0B937" w14:textId="77777777" w:rsidR="00B67AF1" w:rsidRDefault="00B67AF1">
            <w:pPr>
              <w:rPr>
                <w:rFonts w:ascii="HG丸ｺﾞｼｯｸM-PRO" w:eastAsia="HG丸ｺﾞｼｯｸM-PRO" w:hAnsi="HG丸ｺﾞｼｯｸM-PRO"/>
                <w:sz w:val="21"/>
                <w:szCs w:val="21"/>
              </w:rPr>
            </w:pPr>
            <w:r>
              <w:rPr>
                <w:rFonts w:asciiTheme="minorEastAsia" w:eastAsiaTheme="minorEastAsia" w:hAnsiTheme="minorEastAsia" w:hint="eastAsia"/>
                <w:sz w:val="21"/>
                <w:szCs w:val="21"/>
              </w:rPr>
              <w:t>授業計画の公表方法</w:t>
            </w:r>
          </w:p>
        </w:tc>
        <w:tc>
          <w:tcPr>
            <w:tcW w:w="5947" w:type="dxa"/>
            <w:tcBorders>
              <w:top w:val="single" w:sz="4" w:space="0" w:color="auto"/>
              <w:left w:val="single" w:sz="4" w:space="0" w:color="auto"/>
              <w:bottom w:val="single" w:sz="4" w:space="0" w:color="auto"/>
              <w:right w:val="single" w:sz="4" w:space="0" w:color="auto"/>
            </w:tcBorders>
          </w:tcPr>
          <w:p w14:paraId="7DBE2075" w14:textId="77777777" w:rsidR="00B67AF1" w:rsidRDefault="00B67AF1">
            <w:pPr>
              <w:rPr>
                <w:rFonts w:asciiTheme="minorEastAsia" w:eastAsiaTheme="minorEastAsia" w:hAnsiTheme="minorEastAsia"/>
                <w:sz w:val="21"/>
                <w:szCs w:val="22"/>
              </w:rPr>
            </w:pPr>
            <w:r>
              <w:rPr>
                <w:rFonts w:asciiTheme="minorEastAsia" w:eastAsiaTheme="minorEastAsia" w:hAnsiTheme="minorEastAsia" w:hint="eastAsia"/>
                <w:sz w:val="21"/>
                <w:szCs w:val="22"/>
              </w:rPr>
              <w:t>シラバスは学内で自由に閲覧可能であることを、ホームページで説明している。</w:t>
            </w:r>
          </w:p>
          <w:p w14:paraId="01F03287" w14:textId="77777777" w:rsidR="00B67AF1" w:rsidRDefault="00B67AF1">
            <w:pPr>
              <w:rPr>
                <w:rFonts w:ascii="HG丸ｺﾞｼｯｸM-PRO" w:eastAsia="HG丸ｺﾞｼｯｸM-PRO" w:hAnsi="HG丸ｺﾞｼｯｸM-PRO"/>
                <w:sz w:val="21"/>
              </w:rPr>
            </w:pPr>
          </w:p>
        </w:tc>
      </w:tr>
      <w:tr w:rsidR="00B67AF1" w14:paraId="1574648F" w14:textId="77777777" w:rsidTr="00B67AF1">
        <w:tc>
          <w:tcPr>
            <w:tcW w:w="8215" w:type="dxa"/>
            <w:gridSpan w:val="2"/>
            <w:tcBorders>
              <w:top w:val="single" w:sz="4" w:space="0" w:color="auto"/>
              <w:left w:val="single" w:sz="4" w:space="0" w:color="auto"/>
              <w:bottom w:val="single" w:sz="4" w:space="0" w:color="auto"/>
              <w:right w:val="single" w:sz="4" w:space="0" w:color="auto"/>
            </w:tcBorders>
            <w:hideMark/>
          </w:tcPr>
          <w:p w14:paraId="7F8B1367" w14:textId="77777777" w:rsidR="00B67AF1" w:rsidRDefault="00B67AF1">
            <w:pPr>
              <w:rPr>
                <w:rFonts w:ascii="HG丸ｺﾞｼｯｸM-PRO" w:eastAsia="HG丸ｺﾞｼｯｸM-PRO" w:hAnsi="HG丸ｺﾞｼｯｸM-PRO"/>
                <w:sz w:val="24"/>
              </w:rPr>
            </w:pPr>
            <w:r>
              <w:rPr>
                <w:rFonts w:asciiTheme="minorEastAsia" w:eastAsiaTheme="minorEastAsia" w:hAnsiTheme="minorEastAsia" w:hint="eastAsia"/>
                <w:sz w:val="24"/>
                <w:szCs w:val="24"/>
              </w:rPr>
              <w:t>２．学修意欲の把握、試験やレポート、卒業論文などの適切な方法により、学修成果を厳格かつ適正に評価して単位を与え、又は、履修を認定していること。</w:t>
            </w:r>
          </w:p>
        </w:tc>
      </w:tr>
      <w:tr w:rsidR="00B67AF1" w14:paraId="7B041682" w14:textId="77777777" w:rsidTr="00B67AF1">
        <w:tc>
          <w:tcPr>
            <w:tcW w:w="8215" w:type="dxa"/>
            <w:gridSpan w:val="2"/>
            <w:tcBorders>
              <w:top w:val="single" w:sz="4" w:space="0" w:color="auto"/>
              <w:left w:val="single" w:sz="4" w:space="0" w:color="auto"/>
              <w:bottom w:val="single" w:sz="4" w:space="0" w:color="auto"/>
              <w:right w:val="single" w:sz="4" w:space="0" w:color="auto"/>
            </w:tcBorders>
          </w:tcPr>
          <w:p w14:paraId="2D428B75" w14:textId="77777777" w:rsidR="00B67AF1" w:rsidRDefault="00B67AF1">
            <w:pPr>
              <w:rPr>
                <w:rFonts w:asciiTheme="minorEastAsia" w:eastAsiaTheme="minorEastAsia" w:hAnsiTheme="minorEastAsia"/>
                <w:sz w:val="21"/>
                <w:szCs w:val="21"/>
              </w:rPr>
            </w:pPr>
            <w:r>
              <w:rPr>
                <w:rFonts w:asciiTheme="minorEastAsia" w:eastAsiaTheme="minorEastAsia" w:hAnsiTheme="minorEastAsia" w:hint="eastAsia"/>
                <w:sz w:val="21"/>
                <w:szCs w:val="21"/>
              </w:rPr>
              <w:t>（授業科目の学修成果の評価に係る取組の概要）</w:t>
            </w:r>
          </w:p>
          <w:p w14:paraId="6CECC23F" w14:textId="77777777" w:rsidR="00B67AF1" w:rsidRDefault="00B67AF1">
            <w:pPr>
              <w:rPr>
                <w:rFonts w:asciiTheme="minorEastAsia" w:eastAsiaTheme="minorEastAsia" w:hAnsiTheme="minorEastAsia"/>
              </w:rPr>
            </w:pPr>
            <w:r>
              <w:rPr>
                <w:rFonts w:asciiTheme="minorEastAsia" w:eastAsiaTheme="minorEastAsia" w:hAnsiTheme="minorEastAsia" w:hint="eastAsia"/>
              </w:rPr>
              <w:t xml:space="preserve">　</w:t>
            </w:r>
          </w:p>
          <w:p w14:paraId="51E4D44F" w14:textId="77777777" w:rsidR="00B67AF1" w:rsidRDefault="00B67AF1">
            <w:pPr>
              <w:rPr>
                <w:rFonts w:asciiTheme="minorEastAsia" w:eastAsiaTheme="minorEastAsia" w:hAnsiTheme="minorEastAsia"/>
                <w:sz w:val="21"/>
                <w:szCs w:val="22"/>
              </w:rPr>
            </w:pPr>
            <w:r>
              <w:rPr>
                <w:rFonts w:asciiTheme="minorEastAsia" w:eastAsiaTheme="minorEastAsia" w:hAnsiTheme="minorEastAsia" w:hint="eastAsia"/>
                <w:sz w:val="21"/>
                <w:szCs w:val="22"/>
              </w:rPr>
              <w:t>＜評価の取り組みについて＞</w:t>
            </w:r>
          </w:p>
          <w:p w14:paraId="52B1CA6B" w14:textId="77777777" w:rsidR="00B67AF1" w:rsidRDefault="00B67AF1">
            <w:pPr>
              <w:ind w:left="210" w:hangingChars="100" w:hanging="210"/>
              <w:rPr>
                <w:rFonts w:asciiTheme="minorEastAsia" w:eastAsiaTheme="minorEastAsia" w:hAnsiTheme="minorEastAsia"/>
                <w:sz w:val="21"/>
                <w:szCs w:val="22"/>
              </w:rPr>
            </w:pPr>
            <w:r>
              <w:rPr>
                <w:rFonts w:asciiTheme="minorEastAsia" w:eastAsiaTheme="minorEastAsia" w:hAnsiTheme="minorEastAsia" w:hint="eastAsia"/>
                <w:sz w:val="21"/>
                <w:szCs w:val="22"/>
              </w:rPr>
              <w:t>・単位認定試験については、規定時間の３分の２以上の出席時間の確認により受験資格を与えている。単位認定試験実施で６０点以上が合格となり単位認定される。</w:t>
            </w:r>
          </w:p>
          <w:p w14:paraId="09AF3E0C" w14:textId="77777777" w:rsidR="00B67AF1" w:rsidRDefault="00B67AF1">
            <w:pPr>
              <w:ind w:leftChars="100" w:left="240"/>
              <w:rPr>
                <w:rFonts w:asciiTheme="minorEastAsia" w:eastAsiaTheme="minorEastAsia" w:hAnsiTheme="minorEastAsia"/>
                <w:sz w:val="21"/>
                <w:szCs w:val="22"/>
              </w:rPr>
            </w:pPr>
            <w:r>
              <w:rPr>
                <w:rFonts w:asciiTheme="minorEastAsia" w:eastAsiaTheme="minorEastAsia" w:hAnsiTheme="minorEastAsia" w:hint="eastAsia"/>
                <w:sz w:val="21"/>
                <w:szCs w:val="22"/>
              </w:rPr>
              <w:t>６０点に満たない場合は１回のみ再試験を実施し、再試験で６０点以上であれば単位認定とする。</w:t>
            </w:r>
          </w:p>
          <w:p w14:paraId="22EBF74D" w14:textId="77777777" w:rsidR="00B67AF1" w:rsidRDefault="00B67AF1">
            <w:pPr>
              <w:rPr>
                <w:rFonts w:asciiTheme="minorEastAsia" w:eastAsiaTheme="minorEastAsia" w:hAnsiTheme="minorEastAsia"/>
                <w:sz w:val="21"/>
                <w:szCs w:val="22"/>
              </w:rPr>
            </w:pPr>
            <w:r>
              <w:rPr>
                <w:rFonts w:asciiTheme="minorEastAsia" w:eastAsiaTheme="minorEastAsia" w:hAnsiTheme="minorEastAsia" w:hint="eastAsia"/>
                <w:sz w:val="21"/>
                <w:szCs w:val="22"/>
              </w:rPr>
              <w:t xml:space="preserve">　出席時間数が不足していた場合は、同科目を次年度再履修としている。</w:t>
            </w:r>
          </w:p>
          <w:p w14:paraId="517B0D81" w14:textId="77777777" w:rsidR="00B67AF1" w:rsidRDefault="00B67AF1">
            <w:pPr>
              <w:rPr>
                <w:rFonts w:asciiTheme="minorEastAsia" w:eastAsiaTheme="minorEastAsia" w:hAnsiTheme="minorEastAsia"/>
                <w:sz w:val="21"/>
                <w:szCs w:val="22"/>
              </w:rPr>
            </w:pPr>
            <w:r>
              <w:rPr>
                <w:rFonts w:asciiTheme="minorEastAsia" w:eastAsiaTheme="minorEastAsia" w:hAnsiTheme="minorEastAsia" w:hint="eastAsia"/>
                <w:sz w:val="21"/>
                <w:szCs w:val="22"/>
              </w:rPr>
              <w:t xml:space="preserve">　やむを得ない事情で単位認定試験が受けられなかった場合には、追試験を実施する。</w:t>
            </w:r>
          </w:p>
          <w:p w14:paraId="78C1E11B" w14:textId="77777777" w:rsidR="00B67AF1" w:rsidRDefault="00B67AF1">
            <w:pPr>
              <w:ind w:left="210" w:hangingChars="100" w:hanging="210"/>
              <w:rPr>
                <w:rFonts w:asciiTheme="minorEastAsia" w:eastAsiaTheme="minorEastAsia" w:hAnsiTheme="minorEastAsia"/>
                <w:sz w:val="21"/>
                <w:szCs w:val="22"/>
              </w:rPr>
            </w:pPr>
            <w:r>
              <w:rPr>
                <w:rFonts w:asciiTheme="minorEastAsia" w:eastAsiaTheme="minorEastAsia" w:hAnsiTheme="minorEastAsia" w:hint="eastAsia"/>
                <w:sz w:val="21"/>
                <w:szCs w:val="22"/>
              </w:rPr>
              <w:t>・演習ではルーブリック評価表を用いて教員・学生が到達度を共有して学習に取り組み、その反応を評価している。</w:t>
            </w:r>
          </w:p>
          <w:p w14:paraId="40E5C172" w14:textId="77777777" w:rsidR="00B67AF1" w:rsidRDefault="00B67AF1">
            <w:pPr>
              <w:ind w:left="210" w:hangingChars="100" w:hanging="210"/>
              <w:rPr>
                <w:rFonts w:asciiTheme="minorEastAsia" w:eastAsiaTheme="minorEastAsia" w:hAnsiTheme="minorEastAsia"/>
                <w:sz w:val="21"/>
                <w:szCs w:val="22"/>
              </w:rPr>
            </w:pPr>
            <w:r>
              <w:rPr>
                <w:rFonts w:asciiTheme="minorEastAsia" w:eastAsiaTheme="minorEastAsia" w:hAnsiTheme="minorEastAsia" w:hint="eastAsia"/>
                <w:sz w:val="21"/>
                <w:szCs w:val="22"/>
              </w:rPr>
              <w:t>・実習については、規定時間の３分の２以上の出席時間および、ルーブリック評価表に基づき６割以上の点数の確認により合格とし単位認定している。</w:t>
            </w:r>
          </w:p>
          <w:p w14:paraId="493AF6F9" w14:textId="77777777" w:rsidR="00B67AF1" w:rsidRDefault="00B67AF1">
            <w:pPr>
              <w:ind w:left="210" w:hangingChars="100" w:hanging="210"/>
              <w:rPr>
                <w:rFonts w:asciiTheme="minorEastAsia" w:eastAsiaTheme="minorEastAsia" w:hAnsiTheme="minorEastAsia"/>
                <w:sz w:val="21"/>
                <w:szCs w:val="22"/>
              </w:rPr>
            </w:pPr>
            <w:r>
              <w:rPr>
                <w:rFonts w:asciiTheme="minorEastAsia" w:eastAsiaTheme="minorEastAsia" w:hAnsiTheme="minorEastAsia" w:hint="eastAsia"/>
                <w:sz w:val="21"/>
                <w:szCs w:val="22"/>
              </w:rPr>
              <w:t xml:space="preserve">　点数が６割に満たない場合は１回のみ再実習を実施し、再実習で６割以上であれば単位認定とする。</w:t>
            </w:r>
          </w:p>
          <w:p w14:paraId="76219003" w14:textId="77777777" w:rsidR="00B67AF1" w:rsidRDefault="00B67AF1">
            <w:pPr>
              <w:ind w:left="210" w:hangingChars="100" w:hanging="210"/>
              <w:rPr>
                <w:rFonts w:asciiTheme="minorEastAsia" w:eastAsiaTheme="minorEastAsia" w:hAnsiTheme="minorEastAsia"/>
                <w:sz w:val="21"/>
                <w:szCs w:val="22"/>
              </w:rPr>
            </w:pPr>
            <w:r>
              <w:rPr>
                <w:rFonts w:asciiTheme="minorEastAsia" w:eastAsiaTheme="minorEastAsia" w:hAnsiTheme="minorEastAsia" w:hint="eastAsia"/>
                <w:sz w:val="21"/>
                <w:szCs w:val="22"/>
              </w:rPr>
              <w:t xml:space="preserve">　再実習は、不足している内容に応じて、臨地再実習もしくは学内再実習のどちらかを実施する。</w:t>
            </w:r>
          </w:p>
          <w:p w14:paraId="009EAFF7" w14:textId="77777777" w:rsidR="00B67AF1" w:rsidRDefault="00B67AF1">
            <w:pPr>
              <w:ind w:left="210" w:hangingChars="100" w:hanging="210"/>
              <w:rPr>
                <w:rFonts w:asciiTheme="minorEastAsia" w:eastAsiaTheme="minorEastAsia" w:hAnsiTheme="minorEastAsia"/>
                <w:sz w:val="21"/>
                <w:szCs w:val="22"/>
              </w:rPr>
            </w:pPr>
            <w:r>
              <w:rPr>
                <w:rFonts w:asciiTheme="minorEastAsia" w:eastAsiaTheme="minorEastAsia" w:hAnsiTheme="minorEastAsia" w:hint="eastAsia"/>
                <w:sz w:val="21"/>
                <w:szCs w:val="22"/>
              </w:rPr>
              <w:t xml:space="preserve">　やむを得ない事情での出席時間数不足の場合においては、補習実習を実施する。</w:t>
            </w:r>
          </w:p>
          <w:p w14:paraId="62D1475B" w14:textId="77777777" w:rsidR="00B67AF1" w:rsidRDefault="00B67AF1">
            <w:pPr>
              <w:ind w:left="210" w:hangingChars="100" w:hanging="210"/>
              <w:rPr>
                <w:rFonts w:asciiTheme="minorEastAsia" w:eastAsiaTheme="minorEastAsia" w:hAnsiTheme="minorEastAsia"/>
                <w:sz w:val="21"/>
                <w:szCs w:val="22"/>
              </w:rPr>
            </w:pPr>
          </w:p>
          <w:p w14:paraId="11AB69D8" w14:textId="77777777" w:rsidR="00B67AF1" w:rsidRDefault="00B67AF1">
            <w:pPr>
              <w:rPr>
                <w:rFonts w:asciiTheme="minorEastAsia" w:eastAsiaTheme="minorEastAsia" w:hAnsiTheme="minorEastAsia"/>
                <w:sz w:val="21"/>
                <w:szCs w:val="22"/>
              </w:rPr>
            </w:pPr>
          </w:p>
          <w:p w14:paraId="7808451A" w14:textId="77777777" w:rsidR="00B67AF1" w:rsidRDefault="00B67AF1">
            <w:pPr>
              <w:ind w:left="210" w:hangingChars="100" w:hanging="210"/>
              <w:rPr>
                <w:rFonts w:asciiTheme="minorEastAsia" w:eastAsiaTheme="minorEastAsia" w:hAnsiTheme="minorEastAsia"/>
                <w:sz w:val="21"/>
                <w:szCs w:val="22"/>
              </w:rPr>
            </w:pPr>
            <w:r>
              <w:rPr>
                <w:rFonts w:asciiTheme="minorEastAsia" w:eastAsiaTheme="minorEastAsia" w:hAnsiTheme="minorEastAsia" w:hint="eastAsia"/>
                <w:sz w:val="21"/>
                <w:szCs w:val="22"/>
              </w:rPr>
              <w:lastRenderedPageBreak/>
              <w:t>＜進級について＞</w:t>
            </w:r>
          </w:p>
          <w:p w14:paraId="704FFB24" w14:textId="77777777" w:rsidR="00B67AF1" w:rsidRDefault="00B67AF1">
            <w:pPr>
              <w:ind w:leftChars="100" w:left="240"/>
              <w:rPr>
                <w:rFonts w:asciiTheme="minorEastAsia" w:eastAsiaTheme="minorEastAsia" w:hAnsiTheme="minorEastAsia"/>
                <w:sz w:val="21"/>
                <w:szCs w:val="22"/>
              </w:rPr>
            </w:pPr>
            <w:r>
              <w:rPr>
                <w:rFonts w:asciiTheme="minorEastAsia" w:eastAsiaTheme="minorEastAsia" w:hAnsiTheme="minorEastAsia" w:hint="eastAsia"/>
                <w:sz w:val="21"/>
                <w:szCs w:val="22"/>
              </w:rPr>
              <w:t>単位制であるが、進級に関しては以下の条件を定めている。</w:t>
            </w:r>
          </w:p>
          <w:p w14:paraId="4762884B" w14:textId="77777777" w:rsidR="00B67AF1" w:rsidRDefault="00B67AF1">
            <w:pPr>
              <w:ind w:left="210" w:hangingChars="100" w:hanging="210"/>
              <w:rPr>
                <w:rFonts w:asciiTheme="minorEastAsia" w:eastAsiaTheme="minorEastAsia" w:hAnsiTheme="minorEastAsia"/>
                <w:sz w:val="21"/>
                <w:szCs w:val="22"/>
              </w:rPr>
            </w:pPr>
            <w:r>
              <w:rPr>
                <w:rFonts w:asciiTheme="minorEastAsia" w:eastAsiaTheme="minorEastAsia" w:hAnsiTheme="minorEastAsia" w:hint="eastAsia"/>
                <w:sz w:val="21"/>
                <w:szCs w:val="22"/>
              </w:rPr>
              <w:t>・１年次の専門基礎分野の単位を１４単位中１１単位以上修得しなければ、基礎看護学実習Ⅱには進めない。</w:t>
            </w:r>
          </w:p>
          <w:p w14:paraId="2A137499" w14:textId="77777777" w:rsidR="00B67AF1" w:rsidRDefault="00B67AF1">
            <w:pPr>
              <w:ind w:left="210" w:hangingChars="100" w:hanging="210"/>
              <w:rPr>
                <w:rFonts w:asciiTheme="minorEastAsia" w:eastAsiaTheme="minorEastAsia" w:hAnsiTheme="minorEastAsia"/>
                <w:sz w:val="21"/>
                <w:szCs w:val="22"/>
              </w:rPr>
            </w:pPr>
            <w:r>
              <w:rPr>
                <w:rFonts w:asciiTheme="minorEastAsia" w:eastAsiaTheme="minorEastAsia" w:hAnsiTheme="minorEastAsia" w:hint="eastAsia"/>
                <w:sz w:val="21"/>
                <w:szCs w:val="22"/>
              </w:rPr>
              <w:t>・１年次の専門分野Ⅰ（基礎看護学）の講義単位数を３分の２以上修得（基礎看護技術Ⅴは必ず修得）しなければ、基礎看護学実習Ⅱには進めない。</w:t>
            </w:r>
          </w:p>
          <w:p w14:paraId="476CD2C5" w14:textId="77777777" w:rsidR="00B67AF1" w:rsidRDefault="00B67AF1">
            <w:pPr>
              <w:ind w:left="210" w:hangingChars="100" w:hanging="210"/>
              <w:rPr>
                <w:rFonts w:asciiTheme="minorEastAsia" w:eastAsiaTheme="minorEastAsia" w:hAnsiTheme="minorEastAsia"/>
                <w:sz w:val="21"/>
                <w:szCs w:val="22"/>
              </w:rPr>
            </w:pPr>
            <w:r>
              <w:rPr>
                <w:rFonts w:asciiTheme="minorEastAsia" w:eastAsiaTheme="minorEastAsia" w:hAnsiTheme="minorEastAsia" w:hint="eastAsia"/>
                <w:sz w:val="21"/>
                <w:szCs w:val="22"/>
              </w:rPr>
              <w:t>・専門分野Ⅱおよび在宅看護論の各科目の講義単位数を３分の２以上修得しなければ、その科目に該当する領域実習に進むことはできない。（統合実習は除外）</w:t>
            </w:r>
          </w:p>
          <w:p w14:paraId="34DEAA75" w14:textId="77777777" w:rsidR="00B67AF1" w:rsidRDefault="00B67AF1">
            <w:pPr>
              <w:ind w:left="210" w:hangingChars="100" w:hanging="210"/>
              <w:rPr>
                <w:rFonts w:asciiTheme="minorEastAsia" w:eastAsiaTheme="minorEastAsia" w:hAnsiTheme="minorEastAsia"/>
                <w:sz w:val="21"/>
                <w:szCs w:val="22"/>
              </w:rPr>
            </w:pPr>
            <w:r>
              <w:rPr>
                <w:rFonts w:asciiTheme="minorEastAsia" w:eastAsiaTheme="minorEastAsia" w:hAnsiTheme="minorEastAsia" w:hint="eastAsia"/>
                <w:sz w:val="21"/>
                <w:szCs w:val="22"/>
              </w:rPr>
              <w:t>・基礎看護学の実習単位を修得しなければ、それ以降の領域別実習には進めない。</w:t>
            </w:r>
          </w:p>
          <w:p w14:paraId="5D3E0AA4" w14:textId="77777777" w:rsidR="00B67AF1" w:rsidRDefault="00B67AF1">
            <w:pPr>
              <w:ind w:left="210" w:hangingChars="100" w:hanging="210"/>
              <w:rPr>
                <w:rFonts w:asciiTheme="minorEastAsia" w:eastAsiaTheme="minorEastAsia" w:hAnsiTheme="minorEastAsia"/>
                <w:sz w:val="21"/>
                <w:szCs w:val="22"/>
              </w:rPr>
            </w:pPr>
            <w:r>
              <w:rPr>
                <w:rFonts w:asciiTheme="minorEastAsia" w:eastAsiaTheme="minorEastAsia" w:hAnsiTheme="minorEastAsia" w:hint="eastAsia"/>
                <w:sz w:val="21"/>
                <w:szCs w:val="22"/>
              </w:rPr>
              <w:t>・原則として、３年次の臨地実習終了時点で、２科目までの臨地実習（再実習・補習実習）が残っている場合は当該年度内での臨地実習を行うが、３科目以上の臨地実習が残っている場合は、次年度再履修となる。</w:t>
            </w:r>
          </w:p>
          <w:p w14:paraId="302B2200" w14:textId="77777777" w:rsidR="00B67AF1" w:rsidRDefault="00B67AF1">
            <w:pPr>
              <w:ind w:left="210" w:hangingChars="100" w:hanging="210"/>
              <w:rPr>
                <w:rFonts w:asciiTheme="minorEastAsia" w:eastAsiaTheme="minorEastAsia" w:hAnsiTheme="minorEastAsia"/>
                <w:sz w:val="21"/>
                <w:szCs w:val="22"/>
              </w:rPr>
            </w:pPr>
            <w:r>
              <w:rPr>
                <w:rFonts w:asciiTheme="minorEastAsia" w:eastAsiaTheme="minorEastAsia" w:hAnsiTheme="minorEastAsia" w:hint="eastAsia"/>
                <w:sz w:val="21"/>
                <w:szCs w:val="22"/>
              </w:rPr>
              <w:t>・３年次に次年度の再履修が決まっている場合は、当該年度の統合実習に進むことはできない。</w:t>
            </w:r>
          </w:p>
          <w:p w14:paraId="64A16705" w14:textId="07E3DA85" w:rsidR="00B67AF1" w:rsidRDefault="00B67AF1">
            <w:pPr>
              <w:rPr>
                <w:rFonts w:ascii="HG丸ｺﾞｼｯｸM-PRO" w:eastAsia="HG丸ｺﾞｼｯｸM-PRO" w:hAnsi="HG丸ｺﾞｼｯｸM-PRO"/>
                <w:sz w:val="21"/>
              </w:rPr>
            </w:pPr>
          </w:p>
          <w:p w14:paraId="1EFA14FE" w14:textId="77777777" w:rsidR="00B67AF1" w:rsidRDefault="00B67AF1">
            <w:pPr>
              <w:rPr>
                <w:rFonts w:ascii="HG丸ｺﾞｼｯｸM-PRO" w:eastAsia="HG丸ｺﾞｼｯｸM-PRO" w:hAnsi="HG丸ｺﾞｼｯｸM-PRO"/>
                <w:sz w:val="21"/>
              </w:rPr>
            </w:pPr>
          </w:p>
        </w:tc>
      </w:tr>
    </w:tbl>
    <w:p w14:paraId="4A26DF29" w14:textId="77777777" w:rsidR="00B67AF1" w:rsidRDefault="00B67AF1" w:rsidP="00B67AF1">
      <w:pPr>
        <w:rPr>
          <w:rFonts w:ascii="HG丸ｺﾞｼｯｸM-PRO" w:eastAsia="HG丸ｺﾞｼｯｸM-PRO" w:hAnsi="HG丸ｺﾞｼｯｸM-PRO"/>
          <w:sz w:val="21"/>
        </w:rPr>
      </w:pPr>
    </w:p>
    <w:tbl>
      <w:tblPr>
        <w:tblW w:w="4839"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96"/>
        <w:gridCol w:w="12"/>
        <w:gridCol w:w="5812"/>
      </w:tblGrid>
      <w:tr w:rsidR="00A573A1" w:rsidRPr="00D603E7" w14:paraId="39350803" w14:textId="77777777" w:rsidTr="001A17D8">
        <w:trPr>
          <w:cantSplit/>
          <w:trHeight w:val="407"/>
        </w:trPr>
        <w:tc>
          <w:tcPr>
            <w:tcW w:w="5000" w:type="pct"/>
            <w:gridSpan w:val="3"/>
            <w:vAlign w:val="center"/>
          </w:tcPr>
          <w:p w14:paraId="2B500DFA" w14:textId="77777777" w:rsidR="00A573A1" w:rsidRPr="005E593F" w:rsidRDefault="00A573A1" w:rsidP="00F16915">
            <w:pPr>
              <w:ind w:left="240" w:hangingChars="100" w:hanging="240"/>
              <w:rPr>
                <w:rFonts w:asciiTheme="minorEastAsia" w:eastAsiaTheme="minorEastAsia" w:hAnsiTheme="minorEastAsia"/>
              </w:rPr>
            </w:pPr>
            <w:r>
              <w:rPr>
                <w:rFonts w:asciiTheme="minorEastAsia" w:eastAsiaTheme="minorEastAsia" w:hAnsiTheme="minorEastAsia" w:hint="eastAsia"/>
              </w:rPr>
              <w:t>３．</w:t>
            </w:r>
            <w:r w:rsidRPr="005E593F">
              <w:rPr>
                <w:rFonts w:asciiTheme="minorEastAsia" w:eastAsiaTheme="minorEastAsia" w:hAnsiTheme="minorEastAsia" w:hint="eastAsia"/>
              </w:rPr>
              <w:t>成績評価において、</w:t>
            </w:r>
            <w:r>
              <w:rPr>
                <w:rFonts w:asciiTheme="minorEastAsia" w:eastAsiaTheme="minorEastAsia" w:hAnsiTheme="minorEastAsia"/>
              </w:rPr>
              <w:t>ＧＰＡ</w:t>
            </w:r>
            <w:r w:rsidRPr="005E593F">
              <w:rPr>
                <w:rFonts w:asciiTheme="minorEastAsia" w:eastAsiaTheme="minorEastAsia" w:hAnsiTheme="minorEastAsia" w:hint="eastAsia"/>
              </w:rPr>
              <w:t>等</w:t>
            </w:r>
            <w:r w:rsidRPr="005E593F">
              <w:rPr>
                <w:rFonts w:asciiTheme="minorEastAsia" w:eastAsiaTheme="minorEastAsia" w:hAnsiTheme="minorEastAsia"/>
              </w:rPr>
              <w:t>の客観的な指標を設定し、公表するとともに、成績の分布状況の把握をはじめ、適切に実施している</w:t>
            </w:r>
            <w:r w:rsidRPr="005E593F">
              <w:rPr>
                <w:rFonts w:asciiTheme="minorEastAsia" w:eastAsiaTheme="minorEastAsia" w:hAnsiTheme="minorEastAsia" w:hint="eastAsia"/>
              </w:rPr>
              <w:t>こと。</w:t>
            </w:r>
          </w:p>
        </w:tc>
      </w:tr>
      <w:tr w:rsidR="00A573A1" w:rsidRPr="00071D7F" w14:paraId="6A997F1E" w14:textId="77777777" w:rsidTr="001A17D8">
        <w:trPr>
          <w:cantSplit/>
          <w:trHeight w:val="2795"/>
        </w:trPr>
        <w:tc>
          <w:tcPr>
            <w:tcW w:w="5000" w:type="pct"/>
            <w:gridSpan w:val="3"/>
          </w:tcPr>
          <w:p w14:paraId="42812CE9" w14:textId="77777777" w:rsidR="00A573A1" w:rsidRDefault="00A573A1" w:rsidP="00F16915">
            <w:pPr>
              <w:rPr>
                <w:rFonts w:asciiTheme="minorEastAsia" w:eastAsiaTheme="minorEastAsia" w:hAnsiTheme="minorEastAsia"/>
                <w:sz w:val="21"/>
                <w:szCs w:val="21"/>
              </w:rPr>
            </w:pPr>
            <w:r w:rsidRPr="00105AFF">
              <w:rPr>
                <w:rFonts w:asciiTheme="minorEastAsia" w:eastAsiaTheme="minorEastAsia" w:hAnsiTheme="minorEastAsia" w:hint="eastAsia"/>
                <w:sz w:val="21"/>
                <w:szCs w:val="21"/>
              </w:rPr>
              <w:t>（客観的な指標の設定・公表及び成績評価の適切な実施に係る取組の概要）</w:t>
            </w:r>
          </w:p>
          <w:p w14:paraId="70A4CDF8" w14:textId="77777777" w:rsidR="00A573A1" w:rsidRDefault="00A573A1" w:rsidP="00F16915">
            <w:pPr>
              <w:ind w:left="21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p>
          <w:p w14:paraId="7D7E8F70" w14:textId="77777777" w:rsidR="00A573A1" w:rsidRDefault="00A573A1" w:rsidP="00F16915">
            <w:pPr>
              <w:ind w:leftChars="100" w:left="240"/>
              <w:rPr>
                <w:rFonts w:asciiTheme="minorEastAsia" w:eastAsiaTheme="minorEastAsia" w:hAnsiTheme="minorEastAsia"/>
                <w:sz w:val="21"/>
                <w:szCs w:val="21"/>
              </w:rPr>
            </w:pPr>
            <w:r>
              <w:rPr>
                <w:rFonts w:asciiTheme="minorEastAsia" w:eastAsiaTheme="minorEastAsia" w:hAnsiTheme="minorEastAsia" w:hint="eastAsia"/>
                <w:sz w:val="21"/>
                <w:szCs w:val="21"/>
              </w:rPr>
              <w:t>成績評価については、単位認定試験・課題レポート・技術試験を実施し、課題レポート・技術試験については評価基準を事前提示してから実施している。</w:t>
            </w:r>
          </w:p>
          <w:p w14:paraId="7B51AEB3" w14:textId="77777777" w:rsidR="00A573A1" w:rsidRDefault="00A573A1" w:rsidP="00F16915">
            <w:pPr>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試験結果は、その都度個人にも返却している。</w:t>
            </w:r>
          </w:p>
          <w:p w14:paraId="07A80257" w14:textId="77777777" w:rsidR="00A573A1" w:rsidRDefault="00A573A1" w:rsidP="00F16915">
            <w:pPr>
              <w:rPr>
                <w:rFonts w:asciiTheme="minorEastAsia" w:eastAsiaTheme="minorEastAsia" w:hAnsiTheme="minorEastAsia"/>
                <w:sz w:val="21"/>
                <w:szCs w:val="21"/>
              </w:rPr>
            </w:pPr>
          </w:p>
          <w:p w14:paraId="536E7A14" w14:textId="77777777" w:rsidR="00A573A1" w:rsidRDefault="00A573A1" w:rsidP="00F16915">
            <w:pPr>
              <w:ind w:left="21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夏季休業前、冬季休業前、春季休業前の３回／年　、それぞれの期間における学年別の成績順位と成績分布を出している。</w:t>
            </w:r>
          </w:p>
          <w:p w14:paraId="504E2D21" w14:textId="77777777" w:rsidR="00A573A1" w:rsidRDefault="00A573A1" w:rsidP="00F16915">
            <w:pPr>
              <w:ind w:left="210" w:hangingChars="100" w:hanging="210"/>
              <w:rPr>
                <w:rFonts w:asciiTheme="minorEastAsia" w:eastAsiaTheme="minorEastAsia" w:hAnsiTheme="minorEastAsia"/>
                <w:sz w:val="21"/>
                <w:szCs w:val="21"/>
              </w:rPr>
            </w:pPr>
          </w:p>
          <w:p w14:paraId="622618FD" w14:textId="7C2743E1" w:rsidR="00A573A1" w:rsidRPr="00B75009" w:rsidRDefault="00A573A1" w:rsidP="00416B21">
            <w:pPr>
              <w:rPr>
                <w:rFonts w:asciiTheme="minorEastAsia" w:eastAsiaTheme="minorEastAsia" w:hAnsiTheme="minorEastAsia"/>
                <w:sz w:val="21"/>
                <w:szCs w:val="21"/>
              </w:rPr>
            </w:pPr>
          </w:p>
        </w:tc>
      </w:tr>
      <w:tr w:rsidR="00A573A1" w:rsidRPr="00D603E7" w14:paraId="6AB2720D" w14:textId="77777777" w:rsidTr="001A17D8">
        <w:trPr>
          <w:cantSplit/>
          <w:trHeight w:val="317"/>
        </w:trPr>
        <w:tc>
          <w:tcPr>
            <w:tcW w:w="1465" w:type="pct"/>
            <w:gridSpan w:val="2"/>
            <w:vAlign w:val="center"/>
          </w:tcPr>
          <w:p w14:paraId="1DAEA09B" w14:textId="77777777" w:rsidR="00A573A1" w:rsidRPr="00105AFF" w:rsidRDefault="00A573A1" w:rsidP="00F16915">
            <w:pPr>
              <w:jc w:val="center"/>
              <w:rPr>
                <w:rFonts w:asciiTheme="minorEastAsia" w:eastAsiaTheme="minorEastAsia" w:hAnsiTheme="minorEastAsia"/>
                <w:sz w:val="21"/>
                <w:szCs w:val="21"/>
              </w:rPr>
            </w:pPr>
            <w:r w:rsidRPr="00105AFF">
              <w:rPr>
                <w:rFonts w:asciiTheme="minorEastAsia" w:eastAsiaTheme="minorEastAsia" w:hAnsiTheme="minorEastAsia" w:hint="eastAsia"/>
                <w:sz w:val="21"/>
                <w:szCs w:val="21"/>
              </w:rPr>
              <w:t>客観的な指標の</w:t>
            </w:r>
          </w:p>
          <w:p w14:paraId="4F5413B4" w14:textId="77777777" w:rsidR="00A573A1" w:rsidRPr="005E593F" w:rsidRDefault="00A573A1" w:rsidP="00F16915">
            <w:pPr>
              <w:jc w:val="center"/>
              <w:rPr>
                <w:rFonts w:asciiTheme="minorEastAsia" w:eastAsiaTheme="minorEastAsia" w:hAnsiTheme="minorEastAsia"/>
              </w:rPr>
            </w:pPr>
            <w:r w:rsidRPr="00105AFF">
              <w:rPr>
                <w:rFonts w:asciiTheme="minorEastAsia" w:eastAsiaTheme="minorEastAsia" w:hAnsiTheme="minorEastAsia" w:hint="eastAsia"/>
                <w:sz w:val="21"/>
                <w:szCs w:val="21"/>
              </w:rPr>
              <w:t>算出方法の公表方法</w:t>
            </w:r>
          </w:p>
        </w:tc>
        <w:tc>
          <w:tcPr>
            <w:tcW w:w="3535" w:type="pct"/>
          </w:tcPr>
          <w:p w14:paraId="6784BF79" w14:textId="77777777" w:rsidR="00A573A1" w:rsidRPr="00D603E7" w:rsidRDefault="00A573A1" w:rsidP="00F16915">
            <w:pPr>
              <w:rPr>
                <w:rFonts w:ascii="HG丸ｺﾞｼｯｸM-PRO" w:eastAsia="HG丸ｺﾞｼｯｸM-PRO" w:hAnsi="HG丸ｺﾞｼｯｸM-PRO"/>
              </w:rPr>
            </w:pPr>
            <w:r>
              <w:rPr>
                <w:rFonts w:asciiTheme="minorEastAsia" w:eastAsiaTheme="minorEastAsia" w:hAnsiTheme="minorEastAsia" w:hint="eastAsia"/>
                <w:sz w:val="21"/>
                <w:szCs w:val="21"/>
              </w:rPr>
              <w:t>夏季休業前、冬季休業前、春季休業前の３回／年　、それぞれの期間における学年別の成績順位を出し、分布図とともに個別に郵送している。また、成績分布状況については事務に備え付けており、希望があればいつでも閲覧可能である。</w:t>
            </w:r>
          </w:p>
        </w:tc>
      </w:tr>
      <w:tr w:rsidR="00A573A1" w:rsidRPr="00D603E7" w14:paraId="36C1E4F2" w14:textId="77777777" w:rsidTr="001A17D8">
        <w:trPr>
          <w:cantSplit/>
          <w:trHeight w:val="64"/>
        </w:trPr>
        <w:tc>
          <w:tcPr>
            <w:tcW w:w="5000" w:type="pct"/>
            <w:gridSpan w:val="3"/>
            <w:vAlign w:val="center"/>
          </w:tcPr>
          <w:p w14:paraId="5ACE488B" w14:textId="77777777" w:rsidR="00A573A1" w:rsidRPr="005E593F" w:rsidRDefault="00A573A1" w:rsidP="00F16915">
            <w:pPr>
              <w:ind w:left="240" w:hangingChars="100" w:hanging="240"/>
              <w:rPr>
                <w:rFonts w:asciiTheme="minorEastAsia" w:eastAsiaTheme="minorEastAsia" w:hAnsiTheme="minorEastAsia"/>
              </w:rPr>
            </w:pPr>
            <w:r>
              <w:rPr>
                <w:rFonts w:asciiTheme="minorEastAsia" w:eastAsiaTheme="minorEastAsia" w:hAnsiTheme="minorEastAsia" w:hint="eastAsia"/>
              </w:rPr>
              <w:t>４．</w:t>
            </w:r>
            <w:r w:rsidRPr="005E593F">
              <w:rPr>
                <w:rFonts w:asciiTheme="minorEastAsia" w:eastAsiaTheme="minorEastAsia" w:hAnsiTheme="minorEastAsia" w:hint="eastAsia"/>
              </w:rPr>
              <w:t>卒業の認定に関する方針を定め、公表するとともに、適切に実施していること。</w:t>
            </w:r>
          </w:p>
        </w:tc>
      </w:tr>
      <w:tr w:rsidR="00416B21" w:rsidRPr="00D603E7" w14:paraId="496EA10E" w14:textId="77777777" w:rsidTr="001A17D8">
        <w:trPr>
          <w:cantSplit/>
          <w:trHeight w:val="1966"/>
        </w:trPr>
        <w:tc>
          <w:tcPr>
            <w:tcW w:w="5000" w:type="pct"/>
            <w:gridSpan w:val="3"/>
          </w:tcPr>
          <w:p w14:paraId="3563862A" w14:textId="77777777" w:rsidR="00416B21" w:rsidRPr="00B75009" w:rsidRDefault="00416B21" w:rsidP="00416B21">
            <w:pPr>
              <w:rPr>
                <w:rFonts w:asciiTheme="minorEastAsia" w:eastAsiaTheme="minorEastAsia" w:hAnsiTheme="minorEastAsia"/>
                <w:sz w:val="21"/>
                <w:szCs w:val="21"/>
              </w:rPr>
            </w:pPr>
            <w:r w:rsidRPr="00B75009">
              <w:rPr>
                <w:rFonts w:asciiTheme="minorEastAsia" w:eastAsiaTheme="minorEastAsia" w:hAnsiTheme="minorEastAsia" w:hint="eastAsia"/>
                <w:sz w:val="21"/>
                <w:szCs w:val="21"/>
              </w:rPr>
              <w:t>（卒業の認定方針の策定・公表・適切な実施に係る取組の概要）</w:t>
            </w:r>
          </w:p>
          <w:p w14:paraId="68B6D74D" w14:textId="689F8922" w:rsidR="00416B21" w:rsidRPr="00B75009" w:rsidRDefault="00416B21" w:rsidP="00416B21">
            <w:pPr>
              <w:rPr>
                <w:rFonts w:asciiTheme="minorEastAsia" w:eastAsiaTheme="minorEastAsia" w:hAnsiTheme="minorEastAsia"/>
                <w:sz w:val="21"/>
                <w:szCs w:val="21"/>
              </w:rPr>
            </w:pPr>
            <w:r>
              <w:rPr>
                <w:rFonts w:ascii="HG丸ｺﾞｼｯｸM-PRO" w:eastAsia="HG丸ｺﾞｼｯｸM-PRO" w:hAnsi="HG丸ｺﾞｼｯｸM-PRO" w:hint="eastAsia"/>
                <w:sz w:val="21"/>
              </w:rPr>
              <w:t xml:space="preserve">　</w:t>
            </w:r>
            <w:r>
              <w:rPr>
                <w:rFonts w:asciiTheme="minorEastAsia" w:eastAsiaTheme="minorEastAsia" w:hAnsiTheme="minorEastAsia" w:hint="eastAsia"/>
                <w:sz w:val="21"/>
              </w:rPr>
              <w:t>卒業認定について学則に定め、出席日数、単位認定についての各学年の１年に３回成績表を送付し、卒業判定会議において認定する。</w:t>
            </w:r>
          </w:p>
        </w:tc>
      </w:tr>
      <w:tr w:rsidR="00416B21" w:rsidRPr="00D603E7" w14:paraId="6414F1DC" w14:textId="05BBA8C1" w:rsidTr="001A17D8">
        <w:trPr>
          <w:cantSplit/>
          <w:trHeight w:val="690"/>
        </w:trPr>
        <w:tc>
          <w:tcPr>
            <w:tcW w:w="1458" w:type="pct"/>
          </w:tcPr>
          <w:p w14:paraId="23223CD3" w14:textId="77777777" w:rsidR="00416B21" w:rsidRPr="00105AFF" w:rsidRDefault="00416B21" w:rsidP="00416B21">
            <w:pPr>
              <w:jc w:val="center"/>
              <w:rPr>
                <w:rFonts w:asciiTheme="minorEastAsia" w:eastAsiaTheme="minorEastAsia" w:hAnsiTheme="minorEastAsia"/>
                <w:sz w:val="21"/>
                <w:szCs w:val="21"/>
              </w:rPr>
            </w:pPr>
            <w:r w:rsidRPr="00105AFF">
              <w:rPr>
                <w:rFonts w:asciiTheme="minorEastAsia" w:eastAsiaTheme="minorEastAsia" w:hAnsiTheme="minorEastAsia" w:hint="eastAsia"/>
                <w:sz w:val="21"/>
                <w:szCs w:val="21"/>
              </w:rPr>
              <w:t>卒業の認定に関する</w:t>
            </w:r>
          </w:p>
          <w:p w14:paraId="0B6CB2D3" w14:textId="73842A6A" w:rsidR="00416B21" w:rsidRPr="009F3823" w:rsidRDefault="00416B21" w:rsidP="00416B21">
            <w:pPr>
              <w:ind w:leftChars="100" w:left="240"/>
              <w:rPr>
                <w:rFonts w:asciiTheme="minorEastAsia" w:eastAsiaTheme="minorEastAsia" w:hAnsiTheme="minorEastAsia"/>
                <w:sz w:val="21"/>
              </w:rPr>
            </w:pPr>
            <w:r w:rsidRPr="00105AFF">
              <w:rPr>
                <w:rFonts w:asciiTheme="minorEastAsia" w:eastAsiaTheme="minorEastAsia" w:hAnsiTheme="minorEastAsia" w:hint="eastAsia"/>
                <w:sz w:val="21"/>
                <w:szCs w:val="21"/>
              </w:rPr>
              <w:t>方針の公表方法</w:t>
            </w:r>
          </w:p>
        </w:tc>
        <w:tc>
          <w:tcPr>
            <w:tcW w:w="3542" w:type="pct"/>
            <w:gridSpan w:val="2"/>
          </w:tcPr>
          <w:p w14:paraId="0B45A3B2" w14:textId="64E931C4" w:rsidR="00416B21" w:rsidRPr="009F3823" w:rsidRDefault="00416B21" w:rsidP="00F16915">
            <w:pPr>
              <w:ind w:leftChars="100" w:left="240"/>
              <w:rPr>
                <w:rFonts w:asciiTheme="minorEastAsia" w:eastAsiaTheme="minorEastAsia" w:hAnsiTheme="minorEastAsia"/>
                <w:sz w:val="21"/>
              </w:rPr>
            </w:pPr>
            <w:r w:rsidRPr="008F0218">
              <w:rPr>
                <w:rFonts w:asciiTheme="minorEastAsia" w:eastAsiaTheme="minorEastAsia" w:hAnsiTheme="minorEastAsia" w:hint="eastAsia"/>
                <w:sz w:val="21"/>
                <w:szCs w:val="21"/>
              </w:rPr>
              <w:t>学生便覧に記載している。</w:t>
            </w:r>
          </w:p>
        </w:tc>
      </w:tr>
    </w:tbl>
    <w:p w14:paraId="3C4C9832" w14:textId="596C189A" w:rsidR="001B2AE5" w:rsidRDefault="001B2AE5" w:rsidP="00825A20">
      <w:pPr>
        <w:rPr>
          <w:rFonts w:asciiTheme="minorEastAsia" w:eastAsiaTheme="minorEastAsia" w:hAnsiTheme="minorEastAsia"/>
        </w:rPr>
      </w:pPr>
    </w:p>
    <w:p w14:paraId="22F8BE23" w14:textId="77777777" w:rsidR="00416B21" w:rsidRDefault="00416B21" w:rsidP="00825A20">
      <w:pPr>
        <w:rPr>
          <w:rFonts w:asciiTheme="minorEastAsia" w:eastAsiaTheme="minorEastAsia" w:hAnsiTheme="minorEastAsia"/>
        </w:rPr>
      </w:pPr>
    </w:p>
    <w:p w14:paraId="1A49292A" w14:textId="504238EB" w:rsidR="00825A20" w:rsidRPr="005E593F" w:rsidRDefault="008F29D2" w:rsidP="00825A20">
      <w:pPr>
        <w:rPr>
          <w:rFonts w:asciiTheme="minorEastAsia" w:eastAsiaTheme="minorEastAsia" w:hAnsiTheme="minorEastAsia"/>
        </w:rPr>
      </w:pPr>
      <w:r w:rsidRPr="005E593F">
        <w:rPr>
          <w:rFonts w:asciiTheme="minorEastAsia" w:eastAsiaTheme="minorEastAsia" w:hAnsiTheme="minorEastAsia" w:hint="eastAsia"/>
        </w:rPr>
        <w:lastRenderedPageBreak/>
        <w:t>様式第２号の４－②</w:t>
      </w:r>
      <w:r w:rsidR="00825A20" w:rsidRPr="005E593F">
        <w:rPr>
          <w:rFonts w:asciiTheme="minorEastAsia" w:eastAsiaTheme="minorEastAsia" w:hAnsiTheme="minorEastAsia" w:hint="eastAsia"/>
        </w:rPr>
        <w:t>【</w:t>
      </w:r>
      <w:r w:rsidR="00CE177D" w:rsidRPr="005E593F">
        <w:rPr>
          <w:rFonts w:asciiTheme="minorEastAsia" w:eastAsiaTheme="minorEastAsia" w:hAnsiTheme="minorEastAsia" w:cs="ＭＳ 明朝" w:hint="eastAsia"/>
        </w:rPr>
        <w:t>⑷</w:t>
      </w:r>
      <w:r w:rsidR="00825A20" w:rsidRPr="005E593F">
        <w:rPr>
          <w:rFonts w:asciiTheme="minorEastAsia" w:eastAsiaTheme="minorEastAsia" w:hAnsiTheme="minorEastAsia" w:hint="eastAsia"/>
        </w:rPr>
        <w:t>財務・経営情報の</w:t>
      </w:r>
      <w:r w:rsidR="00BE26EF" w:rsidRPr="005E593F">
        <w:rPr>
          <w:rFonts w:asciiTheme="minorEastAsia" w:eastAsiaTheme="minorEastAsia" w:hAnsiTheme="minorEastAsia" w:hint="eastAsia"/>
        </w:rPr>
        <w:t>公表</w:t>
      </w:r>
      <w:r w:rsidR="00825A20" w:rsidRPr="005E593F">
        <w:rPr>
          <w:rFonts w:asciiTheme="minorEastAsia" w:eastAsiaTheme="minorEastAsia" w:hAnsiTheme="minorEastAsia" w:hint="eastAsia"/>
        </w:rPr>
        <w:t>（専門学校）】</w:t>
      </w:r>
    </w:p>
    <w:p w14:paraId="5657EA58" w14:textId="77777777" w:rsidR="00C016CA" w:rsidRPr="005E593F" w:rsidRDefault="00C016CA" w:rsidP="00CA3C56">
      <w:pPr>
        <w:spacing w:line="72" w:lineRule="auto"/>
        <w:rPr>
          <w:rFonts w:asciiTheme="minorEastAsia" w:eastAsiaTheme="minorEastAsia" w:hAnsiTheme="minorEastAsia"/>
        </w:rPr>
      </w:pPr>
    </w:p>
    <w:p w14:paraId="3BF01BAD" w14:textId="4D2A5F82" w:rsidR="008F29D2" w:rsidRPr="005E593F" w:rsidRDefault="008F29D2" w:rsidP="00CA3C56">
      <w:pPr>
        <w:ind w:left="210" w:hangingChars="100" w:hanging="210"/>
        <w:rPr>
          <w:rFonts w:asciiTheme="minorEastAsia" w:eastAsiaTheme="minorEastAsia" w:hAnsiTheme="minorEastAsia"/>
        </w:rPr>
      </w:pPr>
      <w:r w:rsidRPr="005E593F">
        <w:rPr>
          <w:rFonts w:asciiTheme="minorEastAsia" w:eastAsiaTheme="minorEastAsia" w:hAnsiTheme="minorEastAsia" w:hint="eastAsia"/>
          <w:sz w:val="21"/>
          <w:szCs w:val="21"/>
        </w:rPr>
        <w:t>※専門学校は、この様式を用いること。大学・短期大学・高等専門学校は、様式第２号の４－①を用いること。</w:t>
      </w:r>
    </w:p>
    <w:tbl>
      <w:tblPr>
        <w:tblStyle w:val="2"/>
        <w:tblW w:w="0" w:type="auto"/>
        <w:tblInd w:w="108" w:type="dxa"/>
        <w:tblLook w:val="04A0" w:firstRow="1" w:lastRow="0" w:firstColumn="1" w:lastColumn="0" w:noHBand="0" w:noVBand="1"/>
      </w:tblPr>
      <w:tblGrid>
        <w:gridCol w:w="2101"/>
        <w:gridCol w:w="6285"/>
      </w:tblGrid>
      <w:tr w:rsidR="002E2611" w:rsidRPr="00917F6F" w14:paraId="1AA7B7B0" w14:textId="77777777" w:rsidTr="002E2611">
        <w:tc>
          <w:tcPr>
            <w:tcW w:w="2101" w:type="dxa"/>
            <w:vAlign w:val="center"/>
          </w:tcPr>
          <w:p w14:paraId="03BCFF03" w14:textId="77777777" w:rsidR="002E2611" w:rsidRPr="005E593F" w:rsidRDefault="002E2611" w:rsidP="002E2611">
            <w:pPr>
              <w:rPr>
                <w:rFonts w:asciiTheme="minorEastAsia" w:eastAsiaTheme="minorEastAsia" w:hAnsiTheme="minorEastAsia"/>
                <w:sz w:val="24"/>
                <w:szCs w:val="24"/>
              </w:rPr>
            </w:pPr>
            <w:r w:rsidRPr="005E593F">
              <w:rPr>
                <w:rFonts w:asciiTheme="minorEastAsia" w:eastAsiaTheme="minorEastAsia" w:hAnsiTheme="minorEastAsia" w:hint="eastAsia"/>
              </w:rPr>
              <w:t>学校名</w:t>
            </w:r>
          </w:p>
        </w:tc>
        <w:tc>
          <w:tcPr>
            <w:tcW w:w="6285" w:type="dxa"/>
            <w:shd w:val="clear" w:color="auto" w:fill="auto"/>
          </w:tcPr>
          <w:p w14:paraId="048FC5E6" w14:textId="7FDA2F1F" w:rsidR="002E2611" w:rsidRPr="005E593F" w:rsidRDefault="002E2611" w:rsidP="002E2611">
            <w:pPr>
              <w:rPr>
                <w:rFonts w:asciiTheme="minorEastAsia" w:eastAsiaTheme="minorEastAsia" w:hAnsiTheme="minorEastAsia"/>
                <w:sz w:val="24"/>
                <w:szCs w:val="24"/>
              </w:rPr>
            </w:pPr>
            <w:r w:rsidRPr="0093661C">
              <w:rPr>
                <w:rFonts w:hint="eastAsia"/>
              </w:rPr>
              <w:t>日南看護専門学校</w:t>
            </w:r>
          </w:p>
        </w:tc>
      </w:tr>
      <w:tr w:rsidR="002E2611" w:rsidRPr="00917F6F" w14:paraId="01A7FC00" w14:textId="77777777" w:rsidTr="002E2611">
        <w:tc>
          <w:tcPr>
            <w:tcW w:w="2101" w:type="dxa"/>
            <w:vAlign w:val="center"/>
          </w:tcPr>
          <w:p w14:paraId="2F3E9815" w14:textId="77777777" w:rsidR="002E2611" w:rsidRPr="005E593F" w:rsidRDefault="002E2611" w:rsidP="002E2611">
            <w:pPr>
              <w:rPr>
                <w:rFonts w:asciiTheme="minorEastAsia" w:eastAsiaTheme="minorEastAsia" w:hAnsiTheme="minorEastAsia"/>
                <w:sz w:val="24"/>
                <w:szCs w:val="24"/>
              </w:rPr>
            </w:pPr>
            <w:r w:rsidRPr="005E593F">
              <w:rPr>
                <w:rFonts w:asciiTheme="minorEastAsia" w:eastAsiaTheme="minorEastAsia" w:hAnsiTheme="minorEastAsia" w:hint="eastAsia"/>
              </w:rPr>
              <w:t>設置者名</w:t>
            </w:r>
          </w:p>
        </w:tc>
        <w:tc>
          <w:tcPr>
            <w:tcW w:w="6285" w:type="dxa"/>
            <w:shd w:val="clear" w:color="auto" w:fill="auto"/>
          </w:tcPr>
          <w:p w14:paraId="0F5D1980" w14:textId="704EBE3B" w:rsidR="002E2611" w:rsidRPr="005E593F" w:rsidRDefault="002E2611" w:rsidP="002E2611">
            <w:pPr>
              <w:rPr>
                <w:rFonts w:asciiTheme="minorEastAsia" w:eastAsiaTheme="minorEastAsia" w:hAnsiTheme="minorEastAsia"/>
                <w:sz w:val="24"/>
                <w:szCs w:val="24"/>
              </w:rPr>
            </w:pPr>
            <w:r w:rsidRPr="0093661C">
              <w:rPr>
                <w:rFonts w:hint="eastAsia"/>
              </w:rPr>
              <w:t>学校法人　日南看護専門学校</w:t>
            </w:r>
          </w:p>
        </w:tc>
      </w:tr>
    </w:tbl>
    <w:p w14:paraId="247B3DD4" w14:textId="2CD155A1" w:rsidR="00825A20" w:rsidRDefault="00825A20" w:rsidP="00825A20">
      <w:pPr>
        <w:rPr>
          <w:rFonts w:asciiTheme="minorEastAsia" w:eastAsiaTheme="minorEastAsia" w:hAnsiTheme="minorEastAsia"/>
        </w:rPr>
      </w:pPr>
    </w:p>
    <w:p w14:paraId="26FFBFD7" w14:textId="5619C5FE" w:rsidR="00825A20" w:rsidRPr="005E593F" w:rsidRDefault="00484B56" w:rsidP="00825A20">
      <w:pPr>
        <w:rPr>
          <w:rFonts w:asciiTheme="minorEastAsia" w:eastAsiaTheme="minorEastAsia" w:hAnsiTheme="minorEastAsia"/>
        </w:rPr>
      </w:pPr>
      <w:r>
        <w:rPr>
          <w:rFonts w:asciiTheme="minorEastAsia" w:eastAsiaTheme="minorEastAsia" w:hAnsiTheme="minorEastAsia" w:hint="eastAsia"/>
        </w:rPr>
        <w:t>１．</w:t>
      </w:r>
      <w:r w:rsidR="00825A20" w:rsidRPr="005E593F">
        <w:rPr>
          <w:rFonts w:asciiTheme="minorEastAsia" w:eastAsiaTheme="minorEastAsia" w:hAnsiTheme="minorEastAsia" w:hint="eastAsia"/>
        </w:rPr>
        <w:t>財務諸表等</w:t>
      </w:r>
    </w:p>
    <w:tbl>
      <w:tblPr>
        <w:tblStyle w:val="2"/>
        <w:tblW w:w="0" w:type="auto"/>
        <w:tblInd w:w="392" w:type="dxa"/>
        <w:tblLook w:val="04A0" w:firstRow="1" w:lastRow="0" w:firstColumn="1" w:lastColumn="0" w:noHBand="0" w:noVBand="1"/>
      </w:tblPr>
      <w:tblGrid>
        <w:gridCol w:w="3218"/>
        <w:gridCol w:w="4884"/>
      </w:tblGrid>
      <w:tr w:rsidR="00825A20" w:rsidRPr="00917F6F" w14:paraId="2923335D" w14:textId="77777777" w:rsidTr="002E2611">
        <w:tc>
          <w:tcPr>
            <w:tcW w:w="3218" w:type="dxa"/>
          </w:tcPr>
          <w:p w14:paraId="3C6F6792" w14:textId="77777777" w:rsidR="00825A20" w:rsidRPr="005E593F" w:rsidRDefault="00825A20" w:rsidP="00BE4B65">
            <w:pPr>
              <w:jc w:val="center"/>
              <w:rPr>
                <w:rFonts w:asciiTheme="minorEastAsia" w:eastAsiaTheme="minorEastAsia" w:hAnsiTheme="minorEastAsia"/>
                <w:sz w:val="24"/>
                <w:szCs w:val="24"/>
              </w:rPr>
            </w:pPr>
            <w:r w:rsidRPr="005E593F">
              <w:rPr>
                <w:rFonts w:asciiTheme="minorEastAsia" w:eastAsiaTheme="minorEastAsia" w:hAnsiTheme="minorEastAsia" w:hint="eastAsia"/>
              </w:rPr>
              <w:t>財務諸表等</w:t>
            </w:r>
          </w:p>
        </w:tc>
        <w:tc>
          <w:tcPr>
            <w:tcW w:w="4884" w:type="dxa"/>
          </w:tcPr>
          <w:p w14:paraId="18E520AC" w14:textId="35CD7ABD" w:rsidR="00825A20" w:rsidRPr="005E593F" w:rsidRDefault="00BE26EF" w:rsidP="00912185">
            <w:pPr>
              <w:jc w:val="center"/>
              <w:rPr>
                <w:rFonts w:asciiTheme="minorEastAsia" w:eastAsiaTheme="minorEastAsia" w:hAnsiTheme="minorEastAsia"/>
                <w:sz w:val="24"/>
                <w:szCs w:val="24"/>
              </w:rPr>
            </w:pPr>
            <w:r w:rsidRPr="005E593F">
              <w:rPr>
                <w:rFonts w:asciiTheme="minorEastAsia" w:eastAsiaTheme="minorEastAsia" w:hAnsiTheme="minorEastAsia" w:hint="eastAsia"/>
              </w:rPr>
              <w:t>公表</w:t>
            </w:r>
            <w:r w:rsidR="00825A20" w:rsidRPr="005E593F">
              <w:rPr>
                <w:rFonts w:asciiTheme="minorEastAsia" w:eastAsiaTheme="minorEastAsia" w:hAnsiTheme="minorEastAsia" w:hint="eastAsia"/>
              </w:rPr>
              <w:t>方法</w:t>
            </w:r>
          </w:p>
        </w:tc>
      </w:tr>
      <w:tr w:rsidR="002E2611" w:rsidRPr="00917F6F" w14:paraId="5BF52224" w14:textId="77777777" w:rsidTr="002E2611">
        <w:tc>
          <w:tcPr>
            <w:tcW w:w="3218" w:type="dxa"/>
            <w:vAlign w:val="center"/>
          </w:tcPr>
          <w:p w14:paraId="46763833" w14:textId="77777777" w:rsidR="002E2611" w:rsidRPr="005E593F" w:rsidRDefault="002E2611" w:rsidP="002E2611">
            <w:pPr>
              <w:rPr>
                <w:rFonts w:asciiTheme="minorEastAsia" w:eastAsiaTheme="minorEastAsia" w:hAnsiTheme="minorEastAsia"/>
                <w:sz w:val="24"/>
                <w:szCs w:val="24"/>
              </w:rPr>
            </w:pPr>
            <w:r w:rsidRPr="005E593F">
              <w:rPr>
                <w:rFonts w:asciiTheme="minorEastAsia" w:eastAsiaTheme="minorEastAsia" w:hAnsiTheme="minorEastAsia"/>
              </w:rPr>
              <w:t>貸借対照表</w:t>
            </w:r>
          </w:p>
        </w:tc>
        <w:tc>
          <w:tcPr>
            <w:tcW w:w="4884" w:type="dxa"/>
            <w:shd w:val="clear" w:color="auto" w:fill="auto"/>
          </w:tcPr>
          <w:p w14:paraId="4056C5F5" w14:textId="705BA398" w:rsidR="002E2611" w:rsidRPr="005E593F" w:rsidRDefault="002E2611" w:rsidP="002E2611">
            <w:pPr>
              <w:rPr>
                <w:rFonts w:asciiTheme="minorEastAsia" w:eastAsiaTheme="minorEastAsia" w:hAnsiTheme="minorEastAsia"/>
                <w:sz w:val="24"/>
                <w:szCs w:val="24"/>
              </w:rPr>
            </w:pPr>
            <w:r w:rsidRPr="006A3A59">
              <w:rPr>
                <w:rFonts w:hint="eastAsia"/>
              </w:rPr>
              <w:t>法人本部において閲覧可能</w:t>
            </w:r>
          </w:p>
        </w:tc>
      </w:tr>
      <w:tr w:rsidR="002E2611" w:rsidRPr="00917F6F" w14:paraId="36A0E5A1" w14:textId="77777777" w:rsidTr="002E2611">
        <w:tc>
          <w:tcPr>
            <w:tcW w:w="3218" w:type="dxa"/>
            <w:vAlign w:val="center"/>
          </w:tcPr>
          <w:p w14:paraId="662BAC9F" w14:textId="77777777" w:rsidR="002E2611" w:rsidRPr="005E593F" w:rsidRDefault="002E2611" w:rsidP="002E2611">
            <w:pPr>
              <w:rPr>
                <w:rFonts w:asciiTheme="minorEastAsia" w:eastAsiaTheme="minorEastAsia" w:hAnsiTheme="minorEastAsia"/>
                <w:sz w:val="24"/>
                <w:szCs w:val="24"/>
              </w:rPr>
            </w:pPr>
            <w:r w:rsidRPr="005E593F">
              <w:rPr>
                <w:rFonts w:asciiTheme="minorEastAsia" w:eastAsiaTheme="minorEastAsia" w:hAnsiTheme="minorEastAsia"/>
              </w:rPr>
              <w:t>収支計算書又は損益計算書</w:t>
            </w:r>
          </w:p>
        </w:tc>
        <w:tc>
          <w:tcPr>
            <w:tcW w:w="4884" w:type="dxa"/>
            <w:shd w:val="clear" w:color="auto" w:fill="auto"/>
          </w:tcPr>
          <w:p w14:paraId="348A3F08" w14:textId="069FF043" w:rsidR="002E2611" w:rsidRPr="005E593F" w:rsidRDefault="002E2611" w:rsidP="002E2611">
            <w:pPr>
              <w:rPr>
                <w:rFonts w:asciiTheme="minorEastAsia" w:eastAsiaTheme="minorEastAsia" w:hAnsiTheme="minorEastAsia"/>
                <w:sz w:val="24"/>
                <w:szCs w:val="24"/>
              </w:rPr>
            </w:pPr>
            <w:r w:rsidRPr="006A3A59">
              <w:rPr>
                <w:rFonts w:hint="eastAsia"/>
              </w:rPr>
              <w:t>法人本部において閲覧可能</w:t>
            </w:r>
          </w:p>
        </w:tc>
      </w:tr>
      <w:tr w:rsidR="002E2611" w:rsidRPr="00917F6F" w14:paraId="73CDD6F4" w14:textId="77777777" w:rsidTr="002E2611">
        <w:tc>
          <w:tcPr>
            <w:tcW w:w="3218" w:type="dxa"/>
            <w:vAlign w:val="center"/>
          </w:tcPr>
          <w:p w14:paraId="55963584" w14:textId="77777777" w:rsidR="002E2611" w:rsidRPr="005E593F" w:rsidRDefault="002E2611" w:rsidP="002E2611">
            <w:pPr>
              <w:rPr>
                <w:rFonts w:asciiTheme="minorEastAsia" w:eastAsiaTheme="minorEastAsia" w:hAnsiTheme="minorEastAsia"/>
                <w:sz w:val="24"/>
                <w:szCs w:val="24"/>
              </w:rPr>
            </w:pPr>
            <w:r w:rsidRPr="005E593F">
              <w:rPr>
                <w:rFonts w:asciiTheme="minorEastAsia" w:eastAsiaTheme="minorEastAsia" w:hAnsiTheme="minorEastAsia"/>
              </w:rPr>
              <w:t>財産目録</w:t>
            </w:r>
          </w:p>
        </w:tc>
        <w:tc>
          <w:tcPr>
            <w:tcW w:w="4884" w:type="dxa"/>
            <w:shd w:val="clear" w:color="auto" w:fill="auto"/>
          </w:tcPr>
          <w:p w14:paraId="7E8FF598" w14:textId="40D0FF80" w:rsidR="002E2611" w:rsidRPr="005E593F" w:rsidRDefault="002E2611" w:rsidP="002E2611">
            <w:pPr>
              <w:rPr>
                <w:rFonts w:asciiTheme="minorEastAsia" w:eastAsiaTheme="minorEastAsia" w:hAnsiTheme="minorEastAsia"/>
                <w:sz w:val="24"/>
                <w:szCs w:val="24"/>
              </w:rPr>
            </w:pPr>
            <w:r w:rsidRPr="006A3A59">
              <w:rPr>
                <w:rFonts w:hint="eastAsia"/>
              </w:rPr>
              <w:t>法人本部において閲覧可能</w:t>
            </w:r>
          </w:p>
        </w:tc>
      </w:tr>
      <w:tr w:rsidR="002E2611" w:rsidRPr="00917F6F" w14:paraId="0CE896D0" w14:textId="77777777" w:rsidTr="002E2611">
        <w:tc>
          <w:tcPr>
            <w:tcW w:w="3218" w:type="dxa"/>
            <w:vAlign w:val="center"/>
          </w:tcPr>
          <w:p w14:paraId="3ABC4FE5" w14:textId="77777777" w:rsidR="002E2611" w:rsidRPr="005E593F" w:rsidRDefault="002E2611" w:rsidP="002E2611">
            <w:pPr>
              <w:rPr>
                <w:rFonts w:asciiTheme="minorEastAsia" w:eastAsiaTheme="minorEastAsia" w:hAnsiTheme="minorEastAsia"/>
                <w:sz w:val="24"/>
                <w:szCs w:val="24"/>
              </w:rPr>
            </w:pPr>
            <w:r w:rsidRPr="005E593F">
              <w:rPr>
                <w:rFonts w:asciiTheme="minorEastAsia" w:eastAsiaTheme="minorEastAsia" w:hAnsiTheme="minorEastAsia"/>
              </w:rPr>
              <w:t>事業報告書</w:t>
            </w:r>
          </w:p>
        </w:tc>
        <w:tc>
          <w:tcPr>
            <w:tcW w:w="4884" w:type="dxa"/>
            <w:shd w:val="clear" w:color="auto" w:fill="auto"/>
          </w:tcPr>
          <w:p w14:paraId="6551C467" w14:textId="2CE69E14" w:rsidR="002E2611" w:rsidRPr="005E593F" w:rsidRDefault="002E2611" w:rsidP="002E2611">
            <w:pPr>
              <w:rPr>
                <w:rFonts w:asciiTheme="minorEastAsia" w:eastAsiaTheme="minorEastAsia" w:hAnsiTheme="minorEastAsia"/>
                <w:sz w:val="24"/>
                <w:szCs w:val="24"/>
              </w:rPr>
            </w:pPr>
            <w:r w:rsidRPr="006A3A59">
              <w:rPr>
                <w:rFonts w:hint="eastAsia"/>
              </w:rPr>
              <w:t>法人本部において閲覧可能</w:t>
            </w:r>
          </w:p>
        </w:tc>
      </w:tr>
      <w:tr w:rsidR="002E2611" w:rsidRPr="00917F6F" w14:paraId="72A01308" w14:textId="77777777" w:rsidTr="002E2611">
        <w:tc>
          <w:tcPr>
            <w:tcW w:w="3218" w:type="dxa"/>
            <w:vAlign w:val="center"/>
          </w:tcPr>
          <w:p w14:paraId="51EE528C" w14:textId="77777777" w:rsidR="002E2611" w:rsidRPr="005E593F" w:rsidRDefault="002E2611" w:rsidP="002E2611">
            <w:pPr>
              <w:rPr>
                <w:rFonts w:asciiTheme="minorEastAsia" w:eastAsiaTheme="minorEastAsia" w:hAnsiTheme="minorEastAsia"/>
                <w:sz w:val="24"/>
                <w:szCs w:val="24"/>
              </w:rPr>
            </w:pPr>
            <w:r w:rsidRPr="005E593F">
              <w:rPr>
                <w:rFonts w:asciiTheme="minorEastAsia" w:eastAsiaTheme="minorEastAsia" w:hAnsiTheme="minorEastAsia"/>
              </w:rPr>
              <w:t>監事による監査報告（書）</w:t>
            </w:r>
          </w:p>
        </w:tc>
        <w:tc>
          <w:tcPr>
            <w:tcW w:w="4884" w:type="dxa"/>
            <w:shd w:val="clear" w:color="auto" w:fill="auto"/>
          </w:tcPr>
          <w:p w14:paraId="3EE1AC69" w14:textId="264B312B" w:rsidR="002E2611" w:rsidRPr="005E593F" w:rsidRDefault="002E2611" w:rsidP="002E2611">
            <w:pPr>
              <w:rPr>
                <w:rFonts w:asciiTheme="minorEastAsia" w:eastAsiaTheme="minorEastAsia" w:hAnsiTheme="minorEastAsia"/>
                <w:sz w:val="24"/>
                <w:szCs w:val="24"/>
              </w:rPr>
            </w:pPr>
            <w:r w:rsidRPr="006A3A59">
              <w:rPr>
                <w:rFonts w:hint="eastAsia"/>
              </w:rPr>
              <w:t>法人本部において閲覧可能</w:t>
            </w:r>
          </w:p>
        </w:tc>
      </w:tr>
    </w:tbl>
    <w:p w14:paraId="1AA50DD1" w14:textId="53F41461" w:rsidR="00AC42F7" w:rsidRDefault="00AC42F7" w:rsidP="00AC42F7">
      <w:pPr>
        <w:rPr>
          <w:rFonts w:ascii="HG丸ｺﾞｼｯｸM-PRO" w:eastAsia="HG丸ｺﾞｼｯｸM-PRO" w:hAnsi="HG丸ｺﾞｼｯｸM-PRO"/>
          <w:sz w:val="21"/>
        </w:rPr>
      </w:pPr>
    </w:p>
    <w:p w14:paraId="0FFE0E41" w14:textId="590A9E75" w:rsidR="00825A20" w:rsidRPr="005E593F" w:rsidRDefault="00484B56" w:rsidP="00825A20">
      <w:pPr>
        <w:rPr>
          <w:rFonts w:asciiTheme="minorEastAsia" w:eastAsiaTheme="minorEastAsia" w:hAnsiTheme="minorEastAsia"/>
        </w:rPr>
      </w:pPr>
      <w:r>
        <w:rPr>
          <w:rFonts w:asciiTheme="minorEastAsia" w:eastAsiaTheme="minorEastAsia" w:hAnsiTheme="minorEastAsia" w:hint="eastAsia"/>
        </w:rPr>
        <w:t>２．</w:t>
      </w:r>
      <w:r w:rsidR="00825A20" w:rsidRPr="005E593F">
        <w:rPr>
          <w:rFonts w:asciiTheme="minorEastAsia" w:eastAsiaTheme="minorEastAsia" w:hAnsiTheme="minorEastAsia" w:hint="eastAsia"/>
        </w:rPr>
        <w:t>教育活動に係る情報</w:t>
      </w:r>
    </w:p>
    <w:p w14:paraId="71F5B29B" w14:textId="57FE36F9" w:rsidR="00825A20" w:rsidRPr="005E593F" w:rsidRDefault="00825A20" w:rsidP="00825A20">
      <w:pPr>
        <w:rPr>
          <w:rFonts w:asciiTheme="minorEastAsia" w:eastAsiaTheme="minorEastAsia" w:hAnsiTheme="minorEastAsia"/>
        </w:rPr>
      </w:pPr>
      <w:r w:rsidRPr="005E593F">
        <w:rPr>
          <w:rFonts w:asciiTheme="minorEastAsia" w:eastAsiaTheme="minorEastAsia" w:hAnsiTheme="minorEastAsia" w:hint="eastAsia"/>
        </w:rPr>
        <w:t>①学科等の情報</w:t>
      </w:r>
    </w:p>
    <w:p w14:paraId="0A882E47" w14:textId="77777777" w:rsidR="00280EF1" w:rsidRPr="005E593F" w:rsidRDefault="00280EF1" w:rsidP="00280EF1">
      <w:pPr>
        <w:spacing w:line="120" w:lineRule="auto"/>
        <w:ind w:leftChars="100" w:left="480" w:hangingChars="100" w:hanging="240"/>
        <w:rPr>
          <w:rFonts w:ascii="HGSｺﾞｼｯｸM" w:eastAsia="HGSｺﾞｼｯｸM" w:hAnsi="HG丸ｺﾞｼｯｸM-PRO"/>
        </w:rPr>
      </w:pPr>
    </w:p>
    <w:tbl>
      <w:tblPr>
        <w:tblStyle w:val="2"/>
        <w:tblW w:w="0" w:type="auto"/>
        <w:tblInd w:w="392" w:type="dxa"/>
        <w:tblLook w:val="04A0" w:firstRow="1" w:lastRow="0" w:firstColumn="1" w:lastColumn="0" w:noHBand="0" w:noVBand="1"/>
      </w:tblPr>
      <w:tblGrid>
        <w:gridCol w:w="708"/>
        <w:gridCol w:w="785"/>
        <w:gridCol w:w="1200"/>
        <w:gridCol w:w="312"/>
        <w:gridCol w:w="964"/>
        <w:gridCol w:w="283"/>
        <w:gridCol w:w="543"/>
        <w:gridCol w:w="478"/>
        <w:gridCol w:w="349"/>
        <w:gridCol w:w="826"/>
        <w:gridCol w:w="280"/>
        <w:gridCol w:w="218"/>
        <w:gridCol w:w="329"/>
        <w:gridCol w:w="827"/>
      </w:tblGrid>
      <w:tr w:rsidR="00825A20" w:rsidRPr="008649F3" w14:paraId="2C32E67D" w14:textId="77777777" w:rsidTr="00B75009">
        <w:tc>
          <w:tcPr>
            <w:tcW w:w="1493" w:type="dxa"/>
            <w:gridSpan w:val="2"/>
            <w:shd w:val="clear" w:color="auto" w:fill="auto"/>
          </w:tcPr>
          <w:p w14:paraId="3944BBC8" w14:textId="77777777" w:rsidR="00825A20" w:rsidRPr="005E593F" w:rsidRDefault="00825A20" w:rsidP="00912185">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分野</w:t>
            </w:r>
          </w:p>
        </w:tc>
        <w:tc>
          <w:tcPr>
            <w:tcW w:w="1512" w:type="dxa"/>
            <w:gridSpan w:val="2"/>
            <w:shd w:val="clear" w:color="auto" w:fill="auto"/>
          </w:tcPr>
          <w:p w14:paraId="1CE4C1B9" w14:textId="77777777" w:rsidR="00825A20" w:rsidRPr="005E593F" w:rsidRDefault="00825A20" w:rsidP="00912185">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課程名</w:t>
            </w:r>
          </w:p>
        </w:tc>
        <w:tc>
          <w:tcPr>
            <w:tcW w:w="2268" w:type="dxa"/>
            <w:gridSpan w:val="4"/>
            <w:shd w:val="clear" w:color="auto" w:fill="auto"/>
          </w:tcPr>
          <w:p w14:paraId="0EE8966D" w14:textId="77777777" w:rsidR="00825A20" w:rsidRPr="005E593F" w:rsidRDefault="00825A20" w:rsidP="00912185">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学科名</w:t>
            </w:r>
          </w:p>
        </w:tc>
        <w:tc>
          <w:tcPr>
            <w:tcW w:w="1455" w:type="dxa"/>
            <w:gridSpan w:val="3"/>
            <w:shd w:val="clear" w:color="auto" w:fill="auto"/>
          </w:tcPr>
          <w:p w14:paraId="0BDF7A44" w14:textId="77777777" w:rsidR="00825A20" w:rsidRPr="005E593F" w:rsidRDefault="00825A20" w:rsidP="00912185">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専門士</w:t>
            </w:r>
          </w:p>
        </w:tc>
        <w:tc>
          <w:tcPr>
            <w:tcW w:w="1374" w:type="dxa"/>
            <w:gridSpan w:val="3"/>
            <w:shd w:val="clear" w:color="auto" w:fill="auto"/>
          </w:tcPr>
          <w:p w14:paraId="17622BB1" w14:textId="77777777" w:rsidR="00825A20" w:rsidRPr="005E593F" w:rsidRDefault="00825A20" w:rsidP="00912185">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高度専門士</w:t>
            </w:r>
          </w:p>
        </w:tc>
      </w:tr>
      <w:tr w:rsidR="00825A20" w:rsidRPr="008649F3" w14:paraId="7C243FF1" w14:textId="77777777" w:rsidTr="00B75009">
        <w:trPr>
          <w:trHeight w:val="258"/>
        </w:trPr>
        <w:tc>
          <w:tcPr>
            <w:tcW w:w="1493" w:type="dxa"/>
            <w:gridSpan w:val="2"/>
            <w:shd w:val="clear" w:color="auto" w:fill="auto"/>
            <w:vAlign w:val="center"/>
          </w:tcPr>
          <w:p w14:paraId="37C1244D" w14:textId="0EDF57E1" w:rsidR="00825A20" w:rsidRPr="005E593F" w:rsidRDefault="002E2611" w:rsidP="008649F3">
            <w:pPr>
              <w:rPr>
                <w:rFonts w:asciiTheme="minorEastAsia" w:eastAsiaTheme="minorEastAsia" w:hAnsiTheme="minorEastAsia"/>
                <w:sz w:val="21"/>
                <w:szCs w:val="21"/>
              </w:rPr>
            </w:pPr>
            <w:r>
              <w:rPr>
                <w:rFonts w:asciiTheme="minorEastAsia" w:eastAsiaTheme="minorEastAsia" w:hAnsiTheme="minorEastAsia" w:hint="eastAsia"/>
                <w:sz w:val="21"/>
                <w:szCs w:val="21"/>
              </w:rPr>
              <w:t>医療</w:t>
            </w:r>
            <w:r w:rsidR="00443EBC">
              <w:rPr>
                <w:rFonts w:asciiTheme="minorEastAsia" w:eastAsiaTheme="minorEastAsia" w:hAnsiTheme="minorEastAsia" w:hint="eastAsia"/>
                <w:sz w:val="21"/>
                <w:szCs w:val="21"/>
              </w:rPr>
              <w:t>分野</w:t>
            </w:r>
          </w:p>
        </w:tc>
        <w:tc>
          <w:tcPr>
            <w:tcW w:w="1512" w:type="dxa"/>
            <w:gridSpan w:val="2"/>
            <w:shd w:val="clear" w:color="auto" w:fill="auto"/>
            <w:vAlign w:val="center"/>
          </w:tcPr>
          <w:p w14:paraId="079A5E1D" w14:textId="5E60EDCD" w:rsidR="00825A20" w:rsidRPr="005E593F" w:rsidRDefault="00443EBC" w:rsidP="008649F3">
            <w:pPr>
              <w:rPr>
                <w:rFonts w:asciiTheme="minorEastAsia" w:eastAsiaTheme="minorEastAsia" w:hAnsiTheme="minorEastAsia"/>
                <w:sz w:val="21"/>
                <w:szCs w:val="21"/>
              </w:rPr>
            </w:pPr>
            <w:r>
              <w:rPr>
                <w:rFonts w:asciiTheme="minorEastAsia" w:eastAsiaTheme="minorEastAsia" w:hAnsiTheme="minorEastAsia" w:hint="eastAsia"/>
                <w:sz w:val="21"/>
                <w:szCs w:val="21"/>
              </w:rPr>
              <w:t>看護専門課程</w:t>
            </w:r>
          </w:p>
        </w:tc>
        <w:tc>
          <w:tcPr>
            <w:tcW w:w="2268" w:type="dxa"/>
            <w:gridSpan w:val="4"/>
            <w:shd w:val="clear" w:color="auto" w:fill="auto"/>
            <w:vAlign w:val="center"/>
          </w:tcPr>
          <w:p w14:paraId="48194498" w14:textId="0409ACA8" w:rsidR="00825A20" w:rsidRPr="005E593F" w:rsidRDefault="002E2611" w:rsidP="008649F3">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看護</w:t>
            </w:r>
            <w:r w:rsidR="00443EBC">
              <w:rPr>
                <w:rFonts w:asciiTheme="minorEastAsia" w:eastAsiaTheme="minorEastAsia" w:hAnsiTheme="minorEastAsia" w:hint="eastAsia"/>
                <w:sz w:val="21"/>
                <w:szCs w:val="21"/>
              </w:rPr>
              <w:t>学科</w:t>
            </w:r>
          </w:p>
        </w:tc>
        <w:tc>
          <w:tcPr>
            <w:tcW w:w="1455" w:type="dxa"/>
            <w:gridSpan w:val="3"/>
            <w:shd w:val="clear" w:color="auto" w:fill="auto"/>
            <w:vAlign w:val="center"/>
          </w:tcPr>
          <w:p w14:paraId="0C694EB1" w14:textId="148BA1A2" w:rsidR="00825A20" w:rsidRPr="005E593F" w:rsidRDefault="002E2611" w:rsidP="008649F3">
            <w:pPr>
              <w:jc w:val="center"/>
              <w:rPr>
                <w:rFonts w:asciiTheme="minorEastAsia" w:eastAsiaTheme="minorEastAsia" w:hAnsiTheme="minorEastAsia"/>
                <w:sz w:val="21"/>
                <w:szCs w:val="21"/>
                <w:lang w:eastAsia="zh-CN"/>
              </w:rPr>
            </w:pPr>
            <w:r>
              <w:rPr>
                <w:rFonts w:asciiTheme="minorEastAsia" w:eastAsiaTheme="minorEastAsia" w:hAnsiTheme="minorEastAsia" w:hint="eastAsia"/>
                <w:sz w:val="21"/>
                <w:szCs w:val="21"/>
              </w:rPr>
              <w:t>〇</w:t>
            </w:r>
          </w:p>
        </w:tc>
        <w:tc>
          <w:tcPr>
            <w:tcW w:w="1374" w:type="dxa"/>
            <w:gridSpan w:val="3"/>
            <w:shd w:val="clear" w:color="auto" w:fill="auto"/>
            <w:vAlign w:val="center"/>
          </w:tcPr>
          <w:p w14:paraId="3EFC9D1D" w14:textId="77777777" w:rsidR="00825A20" w:rsidRPr="005E593F" w:rsidRDefault="00825A20" w:rsidP="008649F3">
            <w:pPr>
              <w:jc w:val="center"/>
              <w:rPr>
                <w:rFonts w:asciiTheme="minorEastAsia" w:eastAsiaTheme="minorEastAsia" w:hAnsiTheme="minorEastAsia"/>
                <w:sz w:val="21"/>
                <w:szCs w:val="21"/>
                <w:lang w:eastAsia="zh-CN"/>
              </w:rPr>
            </w:pPr>
          </w:p>
        </w:tc>
      </w:tr>
      <w:tr w:rsidR="00825A20" w:rsidRPr="008649F3" w14:paraId="70C5419F" w14:textId="77777777" w:rsidTr="00B75009">
        <w:tc>
          <w:tcPr>
            <w:tcW w:w="708" w:type="dxa"/>
            <w:vMerge w:val="restart"/>
            <w:shd w:val="clear" w:color="auto" w:fill="auto"/>
          </w:tcPr>
          <w:p w14:paraId="15B5FBA9" w14:textId="77777777" w:rsidR="00825A20" w:rsidRPr="005E593F" w:rsidRDefault="00825A20" w:rsidP="00912185">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修業</w:t>
            </w:r>
          </w:p>
          <w:p w14:paraId="018446A9" w14:textId="77777777" w:rsidR="00825A20" w:rsidRPr="005E593F" w:rsidRDefault="00825A20" w:rsidP="00912185">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年限</w:t>
            </w:r>
          </w:p>
        </w:tc>
        <w:tc>
          <w:tcPr>
            <w:tcW w:w="785" w:type="dxa"/>
            <w:vMerge w:val="restart"/>
            <w:shd w:val="clear" w:color="auto" w:fill="auto"/>
            <w:vAlign w:val="center"/>
          </w:tcPr>
          <w:p w14:paraId="4A9760B7" w14:textId="77777777" w:rsidR="00825A20" w:rsidRPr="005E593F" w:rsidRDefault="00825A20" w:rsidP="008649F3">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昼夜</w:t>
            </w:r>
          </w:p>
        </w:tc>
        <w:tc>
          <w:tcPr>
            <w:tcW w:w="2476" w:type="dxa"/>
            <w:gridSpan w:val="3"/>
            <w:vMerge w:val="restart"/>
            <w:shd w:val="clear" w:color="auto" w:fill="auto"/>
          </w:tcPr>
          <w:p w14:paraId="2C66237A" w14:textId="77777777" w:rsidR="00825A20" w:rsidRPr="00CA3C56" w:rsidRDefault="00825A20" w:rsidP="00912185">
            <w:pPr>
              <w:rPr>
                <w:rFonts w:asciiTheme="minorEastAsia" w:eastAsiaTheme="minorEastAsia" w:hAnsiTheme="minorEastAsia"/>
              </w:rPr>
            </w:pPr>
            <w:r w:rsidRPr="00CA3C56">
              <w:rPr>
                <w:rFonts w:asciiTheme="minorEastAsia" w:eastAsiaTheme="minorEastAsia" w:hAnsiTheme="minorEastAsia" w:hint="eastAsia"/>
              </w:rPr>
              <w:t>全課程の修了に必要な総授業時数又は総単位数</w:t>
            </w:r>
          </w:p>
        </w:tc>
        <w:tc>
          <w:tcPr>
            <w:tcW w:w="4133" w:type="dxa"/>
            <w:gridSpan w:val="9"/>
            <w:shd w:val="clear" w:color="auto" w:fill="auto"/>
          </w:tcPr>
          <w:p w14:paraId="656BB9D6" w14:textId="77777777" w:rsidR="00825A20" w:rsidRPr="005E593F" w:rsidRDefault="00825A20" w:rsidP="00912185">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開設している授業の種類</w:t>
            </w:r>
          </w:p>
        </w:tc>
      </w:tr>
      <w:tr w:rsidR="00825A20" w:rsidRPr="008649F3" w14:paraId="5D91A002" w14:textId="77777777" w:rsidTr="00B75009">
        <w:tc>
          <w:tcPr>
            <w:tcW w:w="708" w:type="dxa"/>
            <w:vMerge/>
            <w:shd w:val="clear" w:color="auto" w:fill="auto"/>
          </w:tcPr>
          <w:p w14:paraId="5A736CC4" w14:textId="77777777" w:rsidR="00825A20" w:rsidRPr="005E593F" w:rsidRDefault="00825A20" w:rsidP="00912185">
            <w:pPr>
              <w:rPr>
                <w:rFonts w:asciiTheme="minorEastAsia" w:eastAsiaTheme="minorEastAsia" w:hAnsiTheme="minorEastAsia"/>
                <w:sz w:val="21"/>
                <w:szCs w:val="21"/>
              </w:rPr>
            </w:pPr>
          </w:p>
        </w:tc>
        <w:tc>
          <w:tcPr>
            <w:tcW w:w="785" w:type="dxa"/>
            <w:vMerge/>
            <w:shd w:val="clear" w:color="auto" w:fill="auto"/>
          </w:tcPr>
          <w:p w14:paraId="19208CB9" w14:textId="77777777" w:rsidR="00825A20" w:rsidRPr="005E593F" w:rsidRDefault="00825A20" w:rsidP="00912185">
            <w:pPr>
              <w:rPr>
                <w:rFonts w:asciiTheme="minorEastAsia" w:eastAsiaTheme="minorEastAsia" w:hAnsiTheme="minorEastAsia"/>
                <w:sz w:val="21"/>
                <w:szCs w:val="21"/>
              </w:rPr>
            </w:pPr>
          </w:p>
        </w:tc>
        <w:tc>
          <w:tcPr>
            <w:tcW w:w="2476" w:type="dxa"/>
            <w:gridSpan w:val="3"/>
            <w:vMerge/>
            <w:shd w:val="clear" w:color="auto" w:fill="auto"/>
          </w:tcPr>
          <w:p w14:paraId="10C34FCE" w14:textId="77777777" w:rsidR="00825A20" w:rsidRPr="005E593F" w:rsidRDefault="00825A20" w:rsidP="00912185">
            <w:pPr>
              <w:rPr>
                <w:rFonts w:asciiTheme="minorEastAsia" w:eastAsiaTheme="minorEastAsia" w:hAnsiTheme="minorEastAsia"/>
                <w:sz w:val="21"/>
                <w:szCs w:val="21"/>
              </w:rPr>
            </w:pPr>
          </w:p>
        </w:tc>
        <w:tc>
          <w:tcPr>
            <w:tcW w:w="826" w:type="dxa"/>
            <w:gridSpan w:val="2"/>
            <w:shd w:val="clear" w:color="auto" w:fill="auto"/>
          </w:tcPr>
          <w:p w14:paraId="2FD946F6" w14:textId="77777777" w:rsidR="00825A20" w:rsidRPr="005E593F" w:rsidRDefault="00825A20" w:rsidP="00912185">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講義</w:t>
            </w:r>
          </w:p>
        </w:tc>
        <w:tc>
          <w:tcPr>
            <w:tcW w:w="827" w:type="dxa"/>
            <w:gridSpan w:val="2"/>
            <w:shd w:val="clear" w:color="auto" w:fill="auto"/>
          </w:tcPr>
          <w:p w14:paraId="3D841CE4" w14:textId="77777777" w:rsidR="00825A20" w:rsidRPr="005E593F" w:rsidRDefault="00825A20" w:rsidP="00912185">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演習</w:t>
            </w:r>
          </w:p>
        </w:tc>
        <w:tc>
          <w:tcPr>
            <w:tcW w:w="826" w:type="dxa"/>
            <w:shd w:val="clear" w:color="auto" w:fill="auto"/>
          </w:tcPr>
          <w:p w14:paraId="10552249" w14:textId="77777777" w:rsidR="00825A20" w:rsidRPr="005E593F" w:rsidRDefault="00825A20" w:rsidP="00912185">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実習</w:t>
            </w:r>
          </w:p>
        </w:tc>
        <w:tc>
          <w:tcPr>
            <w:tcW w:w="827" w:type="dxa"/>
            <w:gridSpan w:val="3"/>
            <w:shd w:val="clear" w:color="auto" w:fill="auto"/>
          </w:tcPr>
          <w:p w14:paraId="2D10FAA0" w14:textId="77777777" w:rsidR="00825A20" w:rsidRPr="005E593F" w:rsidRDefault="00825A20" w:rsidP="00912185">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実験</w:t>
            </w:r>
          </w:p>
        </w:tc>
        <w:tc>
          <w:tcPr>
            <w:tcW w:w="827" w:type="dxa"/>
            <w:shd w:val="clear" w:color="auto" w:fill="auto"/>
          </w:tcPr>
          <w:p w14:paraId="7F6B9720" w14:textId="77777777" w:rsidR="00825A20" w:rsidRPr="005E593F" w:rsidRDefault="00825A20" w:rsidP="00912185">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実技</w:t>
            </w:r>
          </w:p>
        </w:tc>
      </w:tr>
      <w:tr w:rsidR="00443EBC" w:rsidRPr="008649F3" w14:paraId="336668EF" w14:textId="77777777" w:rsidTr="00B75009">
        <w:trPr>
          <w:trHeight w:val="543"/>
        </w:trPr>
        <w:tc>
          <w:tcPr>
            <w:tcW w:w="708" w:type="dxa"/>
            <w:vMerge w:val="restart"/>
            <w:shd w:val="clear" w:color="auto" w:fill="auto"/>
            <w:vAlign w:val="bottom"/>
          </w:tcPr>
          <w:p w14:paraId="36B45075" w14:textId="40B86B7D" w:rsidR="00443EBC" w:rsidRPr="005E593F" w:rsidRDefault="00443EBC" w:rsidP="00443EBC">
            <w:pPr>
              <w:jc w:val="right"/>
              <w:rPr>
                <w:rFonts w:asciiTheme="minorEastAsia" w:eastAsiaTheme="minorEastAsia" w:hAnsiTheme="minorEastAsia"/>
                <w:sz w:val="21"/>
                <w:szCs w:val="21"/>
              </w:rPr>
            </w:pPr>
            <w:r>
              <w:rPr>
                <w:rFonts w:asciiTheme="minorEastAsia" w:eastAsiaTheme="minorEastAsia" w:hAnsiTheme="minorEastAsia" w:hint="eastAsia"/>
                <w:sz w:val="21"/>
                <w:szCs w:val="21"/>
              </w:rPr>
              <w:t>３</w:t>
            </w:r>
            <w:r w:rsidRPr="005E593F">
              <w:rPr>
                <w:rFonts w:asciiTheme="minorEastAsia" w:eastAsiaTheme="minorEastAsia" w:hAnsiTheme="minorEastAsia" w:hint="eastAsia"/>
                <w:sz w:val="21"/>
                <w:szCs w:val="21"/>
              </w:rPr>
              <w:t>年</w:t>
            </w:r>
          </w:p>
        </w:tc>
        <w:tc>
          <w:tcPr>
            <w:tcW w:w="785" w:type="dxa"/>
            <w:vMerge w:val="restart"/>
            <w:shd w:val="clear" w:color="auto" w:fill="auto"/>
          </w:tcPr>
          <w:p w14:paraId="3E7F6947" w14:textId="0FC8C7E0" w:rsidR="00443EBC" w:rsidRPr="005E593F" w:rsidRDefault="00443EBC" w:rsidP="00443EBC">
            <w:pPr>
              <w:rPr>
                <w:rFonts w:asciiTheme="minorEastAsia" w:eastAsiaTheme="minorEastAsia" w:hAnsiTheme="minorEastAsia"/>
                <w:sz w:val="21"/>
                <w:szCs w:val="21"/>
              </w:rPr>
            </w:pPr>
            <w:r>
              <w:rPr>
                <w:rFonts w:asciiTheme="minorEastAsia" w:eastAsiaTheme="minorEastAsia" w:hAnsiTheme="minorEastAsia" w:hint="eastAsia"/>
                <w:sz w:val="21"/>
                <w:szCs w:val="21"/>
              </w:rPr>
              <w:t>昼</w:t>
            </w:r>
          </w:p>
        </w:tc>
        <w:tc>
          <w:tcPr>
            <w:tcW w:w="2476" w:type="dxa"/>
            <w:gridSpan w:val="3"/>
            <w:vMerge w:val="restart"/>
            <w:shd w:val="clear" w:color="auto" w:fill="auto"/>
            <w:vAlign w:val="bottom"/>
          </w:tcPr>
          <w:p w14:paraId="67B03F32" w14:textId="1FC2B9B7" w:rsidR="00443EBC" w:rsidRPr="005E593F" w:rsidRDefault="00443EBC" w:rsidP="00443EBC">
            <w:pPr>
              <w:ind w:right="84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９７単位</w:t>
            </w:r>
          </w:p>
        </w:tc>
        <w:tc>
          <w:tcPr>
            <w:tcW w:w="826" w:type="dxa"/>
            <w:gridSpan w:val="2"/>
            <w:shd w:val="clear" w:color="auto" w:fill="auto"/>
            <w:vAlign w:val="bottom"/>
          </w:tcPr>
          <w:p w14:paraId="650789DB" w14:textId="77777777" w:rsidR="00443EBC" w:rsidRDefault="00443EBC" w:rsidP="00443EBC">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７４</w:t>
            </w:r>
          </w:p>
          <w:p w14:paraId="6F754EC8" w14:textId="5FF4A11A" w:rsidR="00443EBC" w:rsidRPr="00443EBC" w:rsidRDefault="00443EBC" w:rsidP="00443EBC">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単位</w:t>
            </w:r>
          </w:p>
        </w:tc>
        <w:tc>
          <w:tcPr>
            <w:tcW w:w="827" w:type="dxa"/>
            <w:gridSpan w:val="2"/>
            <w:shd w:val="clear" w:color="auto" w:fill="auto"/>
            <w:vAlign w:val="bottom"/>
          </w:tcPr>
          <w:p w14:paraId="025C44E6" w14:textId="6E5D82B5" w:rsidR="00443EBC" w:rsidRPr="00646310" w:rsidRDefault="00443EBC" w:rsidP="00443EBC">
            <w:pPr>
              <w:jc w:val="center"/>
              <w:rPr>
                <w:rFonts w:asciiTheme="minorEastAsia" w:eastAsiaTheme="minorEastAsia" w:hAnsiTheme="minorEastAsia"/>
                <w:sz w:val="14"/>
                <w:szCs w:val="14"/>
              </w:rPr>
            </w:pPr>
            <w:r>
              <w:rPr>
                <w:rFonts w:asciiTheme="minorEastAsia" w:eastAsiaTheme="minorEastAsia" w:hAnsiTheme="minorEastAsia" w:hint="eastAsia"/>
                <w:sz w:val="21"/>
                <w:szCs w:val="21"/>
              </w:rPr>
              <w:t>単位</w:t>
            </w:r>
          </w:p>
        </w:tc>
        <w:tc>
          <w:tcPr>
            <w:tcW w:w="826" w:type="dxa"/>
            <w:shd w:val="clear" w:color="auto" w:fill="auto"/>
            <w:vAlign w:val="bottom"/>
          </w:tcPr>
          <w:p w14:paraId="239486AA" w14:textId="0477093B" w:rsidR="00443EBC" w:rsidRDefault="00443EBC" w:rsidP="00443EBC">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２３</w:t>
            </w:r>
          </w:p>
          <w:p w14:paraId="28CBD0F2" w14:textId="13FEDDC9" w:rsidR="00443EBC" w:rsidRPr="00646310" w:rsidRDefault="00443EBC" w:rsidP="00443EBC">
            <w:pPr>
              <w:jc w:val="center"/>
              <w:rPr>
                <w:rFonts w:asciiTheme="minorEastAsia" w:eastAsiaTheme="minorEastAsia" w:hAnsiTheme="minorEastAsia"/>
                <w:sz w:val="14"/>
                <w:szCs w:val="14"/>
              </w:rPr>
            </w:pPr>
            <w:r>
              <w:rPr>
                <w:rFonts w:asciiTheme="minorEastAsia" w:eastAsiaTheme="minorEastAsia" w:hAnsiTheme="minorEastAsia" w:hint="eastAsia"/>
                <w:sz w:val="21"/>
                <w:szCs w:val="21"/>
              </w:rPr>
              <w:t>単位</w:t>
            </w:r>
          </w:p>
        </w:tc>
        <w:tc>
          <w:tcPr>
            <w:tcW w:w="827" w:type="dxa"/>
            <w:gridSpan w:val="3"/>
            <w:shd w:val="clear" w:color="auto" w:fill="auto"/>
            <w:vAlign w:val="bottom"/>
          </w:tcPr>
          <w:p w14:paraId="2E1B9FE5" w14:textId="06AE1CE5" w:rsidR="00443EBC" w:rsidRPr="00646310" w:rsidRDefault="00443EBC" w:rsidP="00443EBC">
            <w:pPr>
              <w:jc w:val="center"/>
              <w:rPr>
                <w:rFonts w:asciiTheme="minorEastAsia" w:eastAsiaTheme="minorEastAsia" w:hAnsiTheme="minorEastAsia"/>
                <w:sz w:val="14"/>
                <w:szCs w:val="14"/>
              </w:rPr>
            </w:pPr>
            <w:r>
              <w:rPr>
                <w:rFonts w:asciiTheme="minorEastAsia" w:eastAsiaTheme="minorEastAsia" w:hAnsiTheme="minorEastAsia" w:hint="eastAsia"/>
                <w:sz w:val="21"/>
                <w:szCs w:val="21"/>
              </w:rPr>
              <w:t>単位</w:t>
            </w:r>
          </w:p>
        </w:tc>
        <w:tc>
          <w:tcPr>
            <w:tcW w:w="827" w:type="dxa"/>
            <w:shd w:val="clear" w:color="auto" w:fill="auto"/>
            <w:vAlign w:val="bottom"/>
          </w:tcPr>
          <w:p w14:paraId="74D1E5B6" w14:textId="1F02F1A4" w:rsidR="00443EBC" w:rsidRPr="00646310" w:rsidRDefault="00443EBC" w:rsidP="00443EBC">
            <w:pPr>
              <w:jc w:val="right"/>
              <w:rPr>
                <w:rFonts w:asciiTheme="minorEastAsia" w:eastAsiaTheme="minorEastAsia" w:hAnsiTheme="minorEastAsia"/>
                <w:sz w:val="14"/>
                <w:szCs w:val="14"/>
              </w:rPr>
            </w:pPr>
            <w:r>
              <w:rPr>
                <w:rFonts w:asciiTheme="minorEastAsia" w:eastAsiaTheme="minorEastAsia" w:hAnsiTheme="minorEastAsia" w:hint="eastAsia"/>
                <w:sz w:val="21"/>
                <w:szCs w:val="21"/>
              </w:rPr>
              <w:t>単位</w:t>
            </w:r>
          </w:p>
        </w:tc>
      </w:tr>
      <w:tr w:rsidR="00443EBC" w:rsidRPr="008649F3" w14:paraId="35102109" w14:textId="77777777" w:rsidTr="00B75009">
        <w:trPr>
          <w:trHeight w:val="273"/>
        </w:trPr>
        <w:tc>
          <w:tcPr>
            <w:tcW w:w="708" w:type="dxa"/>
            <w:vMerge/>
            <w:shd w:val="clear" w:color="auto" w:fill="auto"/>
          </w:tcPr>
          <w:p w14:paraId="7AD46F5D" w14:textId="77777777" w:rsidR="00443EBC" w:rsidRPr="005E593F" w:rsidRDefault="00443EBC" w:rsidP="00443EBC">
            <w:pPr>
              <w:rPr>
                <w:rFonts w:asciiTheme="minorEastAsia" w:eastAsiaTheme="minorEastAsia" w:hAnsiTheme="minorEastAsia"/>
                <w:sz w:val="21"/>
                <w:szCs w:val="21"/>
              </w:rPr>
            </w:pPr>
          </w:p>
        </w:tc>
        <w:tc>
          <w:tcPr>
            <w:tcW w:w="785" w:type="dxa"/>
            <w:vMerge/>
            <w:shd w:val="clear" w:color="auto" w:fill="auto"/>
          </w:tcPr>
          <w:p w14:paraId="42C13B1F" w14:textId="77777777" w:rsidR="00443EBC" w:rsidRPr="005E593F" w:rsidRDefault="00443EBC" w:rsidP="00443EBC">
            <w:pPr>
              <w:rPr>
                <w:rFonts w:asciiTheme="minorEastAsia" w:eastAsiaTheme="minorEastAsia" w:hAnsiTheme="minorEastAsia"/>
                <w:sz w:val="21"/>
                <w:szCs w:val="21"/>
              </w:rPr>
            </w:pPr>
          </w:p>
        </w:tc>
        <w:tc>
          <w:tcPr>
            <w:tcW w:w="2476" w:type="dxa"/>
            <w:gridSpan w:val="3"/>
            <w:vMerge/>
            <w:shd w:val="clear" w:color="auto" w:fill="auto"/>
          </w:tcPr>
          <w:p w14:paraId="0A05E351" w14:textId="77777777" w:rsidR="00443EBC" w:rsidRPr="005E593F" w:rsidRDefault="00443EBC" w:rsidP="00443EBC">
            <w:pPr>
              <w:rPr>
                <w:rFonts w:asciiTheme="minorEastAsia" w:eastAsiaTheme="minorEastAsia" w:hAnsiTheme="minorEastAsia"/>
                <w:sz w:val="21"/>
                <w:szCs w:val="21"/>
              </w:rPr>
            </w:pPr>
          </w:p>
        </w:tc>
        <w:tc>
          <w:tcPr>
            <w:tcW w:w="4133" w:type="dxa"/>
            <w:gridSpan w:val="9"/>
            <w:shd w:val="clear" w:color="auto" w:fill="auto"/>
            <w:vAlign w:val="bottom"/>
          </w:tcPr>
          <w:p w14:paraId="1EEE3FBE" w14:textId="6380A32F" w:rsidR="00443EBC" w:rsidRPr="005E593F" w:rsidRDefault="00824880" w:rsidP="00824880">
            <w:pPr>
              <w:ind w:right="200" w:firstLineChars="100" w:firstLine="210"/>
              <w:jc w:val="center"/>
              <w:rPr>
                <w:rFonts w:asciiTheme="minorEastAsia" w:eastAsiaTheme="minorEastAsia" w:hAnsiTheme="minorEastAsia"/>
                <w:sz w:val="21"/>
                <w:szCs w:val="21"/>
                <w:highlight w:val="yellow"/>
                <w:lang w:eastAsia="zh-TW"/>
              </w:rPr>
            </w:pPr>
            <w:r w:rsidRPr="00824880">
              <w:rPr>
                <w:rFonts w:asciiTheme="minorEastAsia" w:eastAsiaTheme="minorEastAsia" w:hAnsiTheme="minorEastAsia" w:hint="eastAsia"/>
                <w:sz w:val="21"/>
                <w:szCs w:val="21"/>
              </w:rPr>
              <w:t>９７単位</w:t>
            </w:r>
          </w:p>
        </w:tc>
      </w:tr>
      <w:tr w:rsidR="00443EBC" w:rsidRPr="008649F3" w14:paraId="055E02FE" w14:textId="77777777" w:rsidTr="00B75009">
        <w:trPr>
          <w:trHeight w:val="477"/>
        </w:trPr>
        <w:tc>
          <w:tcPr>
            <w:tcW w:w="1493" w:type="dxa"/>
            <w:gridSpan w:val="2"/>
            <w:shd w:val="clear" w:color="auto" w:fill="auto"/>
            <w:vAlign w:val="center"/>
          </w:tcPr>
          <w:p w14:paraId="46D014E9" w14:textId="77777777" w:rsidR="00443EBC" w:rsidRPr="005E593F" w:rsidRDefault="00443EBC" w:rsidP="00443EBC">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生徒総定員数</w:t>
            </w:r>
          </w:p>
        </w:tc>
        <w:tc>
          <w:tcPr>
            <w:tcW w:w="1200" w:type="dxa"/>
            <w:shd w:val="clear" w:color="auto" w:fill="auto"/>
            <w:vAlign w:val="center"/>
          </w:tcPr>
          <w:p w14:paraId="37BF02CA" w14:textId="77777777" w:rsidR="00443EBC" w:rsidRPr="005E593F" w:rsidRDefault="00443EBC" w:rsidP="00443EBC">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生徒実員</w:t>
            </w:r>
          </w:p>
        </w:tc>
        <w:tc>
          <w:tcPr>
            <w:tcW w:w="1559" w:type="dxa"/>
            <w:gridSpan w:val="3"/>
            <w:shd w:val="clear" w:color="auto" w:fill="auto"/>
            <w:vAlign w:val="center"/>
          </w:tcPr>
          <w:p w14:paraId="35DAD88C" w14:textId="77777777" w:rsidR="00443EBC" w:rsidRPr="005E593F" w:rsidRDefault="00443EBC" w:rsidP="00443EBC">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うち留学生数</w:t>
            </w:r>
          </w:p>
        </w:tc>
        <w:tc>
          <w:tcPr>
            <w:tcW w:w="1370" w:type="dxa"/>
            <w:gridSpan w:val="3"/>
            <w:shd w:val="clear" w:color="auto" w:fill="auto"/>
            <w:vAlign w:val="center"/>
          </w:tcPr>
          <w:p w14:paraId="27B2528B" w14:textId="77777777" w:rsidR="00443EBC" w:rsidRPr="005E593F" w:rsidRDefault="00443EBC" w:rsidP="00443EBC">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専任教員数</w:t>
            </w:r>
          </w:p>
        </w:tc>
        <w:tc>
          <w:tcPr>
            <w:tcW w:w="1324" w:type="dxa"/>
            <w:gridSpan w:val="3"/>
            <w:shd w:val="clear" w:color="auto" w:fill="auto"/>
            <w:vAlign w:val="center"/>
          </w:tcPr>
          <w:p w14:paraId="7F15769C" w14:textId="77777777" w:rsidR="00443EBC" w:rsidRPr="005E593F" w:rsidRDefault="00443EBC" w:rsidP="00443EBC">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兼任教員数</w:t>
            </w:r>
          </w:p>
        </w:tc>
        <w:tc>
          <w:tcPr>
            <w:tcW w:w="1156" w:type="dxa"/>
            <w:gridSpan w:val="2"/>
            <w:shd w:val="clear" w:color="auto" w:fill="auto"/>
            <w:vAlign w:val="center"/>
          </w:tcPr>
          <w:p w14:paraId="75742FE3" w14:textId="77777777" w:rsidR="00443EBC" w:rsidRPr="005E593F" w:rsidRDefault="00443EBC" w:rsidP="00443EBC">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総教員数</w:t>
            </w:r>
          </w:p>
        </w:tc>
      </w:tr>
      <w:tr w:rsidR="00443EBC" w:rsidRPr="008649F3" w14:paraId="0F286323" w14:textId="77777777" w:rsidTr="00B75009">
        <w:trPr>
          <w:trHeight w:val="274"/>
        </w:trPr>
        <w:tc>
          <w:tcPr>
            <w:tcW w:w="1493" w:type="dxa"/>
            <w:gridSpan w:val="2"/>
            <w:shd w:val="clear" w:color="auto" w:fill="auto"/>
            <w:vAlign w:val="bottom"/>
          </w:tcPr>
          <w:p w14:paraId="02A57091" w14:textId="4F7D5EE1" w:rsidR="00443EBC" w:rsidRPr="005E593F" w:rsidRDefault="00443EBC" w:rsidP="00443EBC">
            <w:pPr>
              <w:jc w:val="right"/>
              <w:rPr>
                <w:rFonts w:asciiTheme="minorEastAsia" w:eastAsiaTheme="minorEastAsia" w:hAnsiTheme="minorEastAsia"/>
                <w:sz w:val="21"/>
                <w:szCs w:val="21"/>
              </w:rPr>
            </w:pPr>
            <w:r>
              <w:rPr>
                <w:rFonts w:asciiTheme="minorEastAsia" w:eastAsiaTheme="minorEastAsia" w:hAnsiTheme="minorEastAsia" w:hint="eastAsia"/>
                <w:sz w:val="21"/>
                <w:szCs w:val="21"/>
              </w:rPr>
              <w:t>１２０</w:t>
            </w:r>
            <w:r w:rsidRPr="005E593F">
              <w:rPr>
                <w:rFonts w:asciiTheme="minorEastAsia" w:eastAsiaTheme="minorEastAsia" w:hAnsiTheme="minorEastAsia" w:hint="eastAsia"/>
                <w:sz w:val="21"/>
                <w:szCs w:val="21"/>
              </w:rPr>
              <w:t>人</w:t>
            </w:r>
          </w:p>
        </w:tc>
        <w:tc>
          <w:tcPr>
            <w:tcW w:w="1200" w:type="dxa"/>
            <w:shd w:val="clear" w:color="auto" w:fill="auto"/>
            <w:vAlign w:val="bottom"/>
          </w:tcPr>
          <w:p w14:paraId="1FDC172F" w14:textId="0EE2A046" w:rsidR="00443EBC" w:rsidRPr="005E593F" w:rsidRDefault="00443EBC" w:rsidP="00443EBC">
            <w:pPr>
              <w:jc w:val="right"/>
              <w:rPr>
                <w:rFonts w:asciiTheme="minorEastAsia" w:eastAsiaTheme="minorEastAsia" w:hAnsiTheme="minorEastAsia"/>
                <w:sz w:val="21"/>
                <w:szCs w:val="21"/>
              </w:rPr>
            </w:pPr>
            <w:r>
              <w:rPr>
                <w:rFonts w:asciiTheme="minorEastAsia" w:eastAsiaTheme="minorEastAsia" w:hAnsiTheme="minorEastAsia" w:hint="eastAsia"/>
                <w:sz w:val="21"/>
                <w:szCs w:val="21"/>
              </w:rPr>
              <w:t>１０５</w:t>
            </w:r>
            <w:r w:rsidRPr="005E593F">
              <w:rPr>
                <w:rFonts w:asciiTheme="minorEastAsia" w:eastAsiaTheme="minorEastAsia" w:hAnsiTheme="minorEastAsia" w:hint="eastAsia"/>
                <w:sz w:val="21"/>
                <w:szCs w:val="21"/>
              </w:rPr>
              <w:t>人</w:t>
            </w:r>
          </w:p>
        </w:tc>
        <w:tc>
          <w:tcPr>
            <w:tcW w:w="1559" w:type="dxa"/>
            <w:gridSpan w:val="3"/>
            <w:shd w:val="clear" w:color="auto" w:fill="auto"/>
            <w:vAlign w:val="bottom"/>
          </w:tcPr>
          <w:p w14:paraId="59723BDE" w14:textId="272B4777" w:rsidR="00443EBC" w:rsidRPr="005E593F" w:rsidRDefault="00443EBC" w:rsidP="00443EBC">
            <w:pPr>
              <w:jc w:val="right"/>
              <w:rPr>
                <w:rFonts w:asciiTheme="minorEastAsia" w:eastAsiaTheme="minorEastAsia" w:hAnsiTheme="minorEastAsia"/>
                <w:sz w:val="21"/>
                <w:szCs w:val="21"/>
              </w:rPr>
            </w:pPr>
            <w:r>
              <w:rPr>
                <w:rFonts w:asciiTheme="minorEastAsia" w:eastAsiaTheme="minorEastAsia" w:hAnsiTheme="minorEastAsia" w:hint="eastAsia"/>
                <w:sz w:val="21"/>
                <w:szCs w:val="21"/>
              </w:rPr>
              <w:t>０</w:t>
            </w:r>
            <w:r w:rsidRPr="005E593F">
              <w:rPr>
                <w:rFonts w:asciiTheme="minorEastAsia" w:eastAsiaTheme="minorEastAsia" w:hAnsiTheme="minorEastAsia" w:hint="eastAsia"/>
                <w:sz w:val="21"/>
                <w:szCs w:val="21"/>
              </w:rPr>
              <w:t>人</w:t>
            </w:r>
          </w:p>
        </w:tc>
        <w:tc>
          <w:tcPr>
            <w:tcW w:w="1370" w:type="dxa"/>
            <w:gridSpan w:val="3"/>
            <w:shd w:val="clear" w:color="auto" w:fill="auto"/>
            <w:vAlign w:val="bottom"/>
          </w:tcPr>
          <w:p w14:paraId="0E6FA3AB" w14:textId="30023CCF" w:rsidR="00443EBC" w:rsidRPr="005E593F" w:rsidRDefault="00443EBC" w:rsidP="00443EBC">
            <w:pPr>
              <w:jc w:val="right"/>
              <w:rPr>
                <w:rFonts w:asciiTheme="minorEastAsia" w:eastAsiaTheme="minorEastAsia" w:hAnsiTheme="minorEastAsia"/>
                <w:sz w:val="21"/>
                <w:szCs w:val="21"/>
              </w:rPr>
            </w:pPr>
            <w:r>
              <w:rPr>
                <w:rFonts w:asciiTheme="minorEastAsia" w:eastAsiaTheme="minorEastAsia" w:hAnsiTheme="minorEastAsia" w:hint="eastAsia"/>
                <w:sz w:val="21"/>
                <w:szCs w:val="21"/>
              </w:rPr>
              <w:t>１０</w:t>
            </w:r>
            <w:r w:rsidRPr="005E593F">
              <w:rPr>
                <w:rFonts w:asciiTheme="minorEastAsia" w:eastAsiaTheme="minorEastAsia" w:hAnsiTheme="minorEastAsia" w:hint="eastAsia"/>
                <w:sz w:val="21"/>
                <w:szCs w:val="21"/>
              </w:rPr>
              <w:t>人</w:t>
            </w:r>
          </w:p>
        </w:tc>
        <w:tc>
          <w:tcPr>
            <w:tcW w:w="1324" w:type="dxa"/>
            <w:gridSpan w:val="3"/>
            <w:shd w:val="clear" w:color="auto" w:fill="auto"/>
            <w:vAlign w:val="bottom"/>
          </w:tcPr>
          <w:p w14:paraId="6BE69FCD" w14:textId="1614B39D" w:rsidR="00443EBC" w:rsidRPr="005E593F" w:rsidRDefault="00443EBC" w:rsidP="00443EBC">
            <w:pPr>
              <w:jc w:val="right"/>
              <w:rPr>
                <w:rFonts w:asciiTheme="minorEastAsia" w:eastAsiaTheme="minorEastAsia" w:hAnsiTheme="minorEastAsia"/>
                <w:sz w:val="21"/>
                <w:szCs w:val="21"/>
              </w:rPr>
            </w:pPr>
            <w:r>
              <w:rPr>
                <w:rFonts w:asciiTheme="minorEastAsia" w:eastAsiaTheme="minorEastAsia" w:hAnsiTheme="minorEastAsia" w:hint="eastAsia"/>
                <w:sz w:val="21"/>
                <w:szCs w:val="21"/>
              </w:rPr>
              <w:t>８８</w:t>
            </w:r>
            <w:r w:rsidRPr="005E593F">
              <w:rPr>
                <w:rFonts w:asciiTheme="minorEastAsia" w:eastAsiaTheme="minorEastAsia" w:hAnsiTheme="minorEastAsia" w:hint="eastAsia"/>
                <w:sz w:val="21"/>
                <w:szCs w:val="21"/>
              </w:rPr>
              <w:t>人</w:t>
            </w:r>
          </w:p>
        </w:tc>
        <w:tc>
          <w:tcPr>
            <w:tcW w:w="1156" w:type="dxa"/>
            <w:gridSpan w:val="2"/>
            <w:shd w:val="clear" w:color="auto" w:fill="auto"/>
            <w:vAlign w:val="bottom"/>
          </w:tcPr>
          <w:p w14:paraId="098D5CA9" w14:textId="051BDB72" w:rsidR="00443EBC" w:rsidRPr="005E593F" w:rsidRDefault="00443EBC" w:rsidP="00443EBC">
            <w:pPr>
              <w:jc w:val="right"/>
              <w:rPr>
                <w:rFonts w:asciiTheme="minorEastAsia" w:eastAsiaTheme="minorEastAsia" w:hAnsiTheme="minorEastAsia"/>
                <w:sz w:val="21"/>
                <w:szCs w:val="21"/>
              </w:rPr>
            </w:pPr>
            <w:r>
              <w:rPr>
                <w:rFonts w:asciiTheme="minorEastAsia" w:eastAsiaTheme="minorEastAsia" w:hAnsiTheme="minorEastAsia" w:hint="eastAsia"/>
                <w:sz w:val="21"/>
                <w:szCs w:val="21"/>
              </w:rPr>
              <w:t>９８</w:t>
            </w:r>
            <w:r w:rsidRPr="005E593F">
              <w:rPr>
                <w:rFonts w:asciiTheme="minorEastAsia" w:eastAsiaTheme="minorEastAsia" w:hAnsiTheme="minorEastAsia" w:hint="eastAsia"/>
                <w:sz w:val="21"/>
                <w:szCs w:val="21"/>
              </w:rPr>
              <w:t>人</w:t>
            </w:r>
          </w:p>
        </w:tc>
      </w:tr>
    </w:tbl>
    <w:p w14:paraId="722C4F4A" w14:textId="5388F2AD" w:rsidR="00AC42F7" w:rsidRPr="00B8618B" w:rsidRDefault="00AC42F7" w:rsidP="00AC42F7">
      <w:pPr>
        <w:rPr>
          <w:rFonts w:ascii="HG丸ｺﾞｼｯｸM-PRO" w:eastAsia="HG丸ｺﾞｼｯｸM-PRO" w:hAnsi="HG丸ｺﾞｼｯｸM-PRO"/>
          <w:color w:val="FF0000"/>
          <w:sz w:val="21"/>
        </w:rPr>
      </w:pPr>
    </w:p>
    <w:tbl>
      <w:tblPr>
        <w:tblStyle w:val="2"/>
        <w:tblW w:w="0" w:type="auto"/>
        <w:tblInd w:w="392" w:type="dxa"/>
        <w:tblLook w:val="04A0" w:firstRow="1" w:lastRow="0" w:firstColumn="1" w:lastColumn="0" w:noHBand="0" w:noVBand="1"/>
      </w:tblPr>
      <w:tblGrid>
        <w:gridCol w:w="8102"/>
      </w:tblGrid>
      <w:tr w:rsidR="00825A20" w:rsidRPr="00CB0A3A" w14:paraId="3B917670" w14:textId="77777777" w:rsidTr="00CB0A3A">
        <w:tc>
          <w:tcPr>
            <w:tcW w:w="8102" w:type="dxa"/>
            <w:shd w:val="clear" w:color="auto" w:fill="auto"/>
          </w:tcPr>
          <w:p w14:paraId="4B19E5CB" w14:textId="77777777" w:rsidR="00825A20" w:rsidRPr="005E593F" w:rsidRDefault="00825A20" w:rsidP="00912185">
            <w:pPr>
              <w:rPr>
                <w:rFonts w:asciiTheme="minorEastAsia" w:eastAsiaTheme="minorEastAsia" w:hAnsiTheme="minorEastAsia"/>
                <w:sz w:val="21"/>
              </w:rPr>
            </w:pPr>
            <w:r w:rsidRPr="005E593F">
              <w:rPr>
                <w:rFonts w:asciiTheme="minorEastAsia" w:eastAsiaTheme="minorEastAsia" w:hAnsiTheme="minorEastAsia" w:hint="eastAsia"/>
                <w:sz w:val="21"/>
              </w:rPr>
              <w:t>カリキュラム（授業方法及び内容、年間の授業計画）</w:t>
            </w:r>
          </w:p>
        </w:tc>
      </w:tr>
      <w:tr w:rsidR="00825A20" w:rsidRPr="00CB0A3A" w14:paraId="0AF492DF" w14:textId="77777777" w:rsidTr="00CA3C56">
        <w:trPr>
          <w:trHeight w:val="977"/>
        </w:trPr>
        <w:tc>
          <w:tcPr>
            <w:tcW w:w="8102" w:type="dxa"/>
            <w:shd w:val="clear" w:color="auto" w:fill="auto"/>
          </w:tcPr>
          <w:p w14:paraId="7DBF1965" w14:textId="77777777" w:rsidR="002E2611" w:rsidRDefault="00216AD4" w:rsidP="00912185">
            <w:pPr>
              <w:rPr>
                <w:rFonts w:asciiTheme="minorEastAsia" w:eastAsiaTheme="minorEastAsia" w:hAnsiTheme="minorEastAsia"/>
                <w:sz w:val="21"/>
                <w:szCs w:val="21"/>
              </w:rPr>
            </w:pPr>
            <w:r w:rsidRPr="00B32F70">
              <w:rPr>
                <w:rFonts w:asciiTheme="minorEastAsia" w:eastAsiaTheme="minorEastAsia" w:hAnsiTheme="minorEastAsia" w:hint="eastAsia"/>
                <w:sz w:val="21"/>
                <w:szCs w:val="21"/>
              </w:rPr>
              <w:t>（概要）</w:t>
            </w:r>
          </w:p>
          <w:p w14:paraId="56796A6C" w14:textId="56EA8362" w:rsidR="007047A6" w:rsidRPr="00B32F70" w:rsidRDefault="002E2611" w:rsidP="002E2611">
            <w:pPr>
              <w:ind w:firstLineChars="100" w:firstLine="210"/>
              <w:rPr>
                <w:rFonts w:ascii="HGSｺﾞｼｯｸM" w:eastAsia="HGSｺﾞｼｯｸM" w:hAnsiTheme="minorEastAsia"/>
                <w:sz w:val="21"/>
                <w:szCs w:val="21"/>
              </w:rPr>
            </w:pPr>
            <w:r w:rsidRPr="002E2611">
              <w:rPr>
                <w:rFonts w:asciiTheme="minorEastAsia" w:eastAsiaTheme="minorEastAsia" w:hAnsiTheme="minorEastAsia" w:hint="eastAsia"/>
                <w:sz w:val="21"/>
                <w:szCs w:val="21"/>
              </w:rPr>
              <w:t>授業科目の開講日時、学習目標、進度、評価方法についてシラバスを作成し学生個人に配布している。</w:t>
            </w:r>
          </w:p>
        </w:tc>
      </w:tr>
      <w:tr w:rsidR="00825A20" w:rsidRPr="00CB0A3A" w14:paraId="694ACA6B" w14:textId="77777777" w:rsidTr="00CB0A3A">
        <w:tc>
          <w:tcPr>
            <w:tcW w:w="8102" w:type="dxa"/>
            <w:shd w:val="clear" w:color="auto" w:fill="auto"/>
          </w:tcPr>
          <w:p w14:paraId="63B31C1F" w14:textId="77777777" w:rsidR="00825A20" w:rsidRPr="005E593F" w:rsidRDefault="00825A20" w:rsidP="00912185">
            <w:pPr>
              <w:rPr>
                <w:rFonts w:asciiTheme="minorEastAsia" w:eastAsiaTheme="minorEastAsia" w:hAnsiTheme="minorEastAsia"/>
                <w:sz w:val="21"/>
              </w:rPr>
            </w:pPr>
            <w:r w:rsidRPr="005E593F">
              <w:rPr>
                <w:rFonts w:asciiTheme="minorEastAsia" w:eastAsiaTheme="minorEastAsia" w:hAnsiTheme="minorEastAsia" w:hint="eastAsia"/>
                <w:sz w:val="21"/>
              </w:rPr>
              <w:t>成績評価の基準・方法</w:t>
            </w:r>
          </w:p>
        </w:tc>
      </w:tr>
      <w:tr w:rsidR="00825A20" w:rsidRPr="00CB0A3A" w14:paraId="5B25FC95" w14:textId="77777777" w:rsidTr="007047A6">
        <w:trPr>
          <w:trHeight w:val="982"/>
        </w:trPr>
        <w:tc>
          <w:tcPr>
            <w:tcW w:w="8102" w:type="dxa"/>
            <w:shd w:val="clear" w:color="auto" w:fill="auto"/>
          </w:tcPr>
          <w:p w14:paraId="53B4FE11" w14:textId="77777777" w:rsidR="007047A6" w:rsidRDefault="00216AD4" w:rsidP="00912185">
            <w:pPr>
              <w:rPr>
                <w:rFonts w:asciiTheme="minorEastAsia" w:eastAsiaTheme="minorEastAsia" w:hAnsiTheme="minorEastAsia"/>
                <w:sz w:val="21"/>
                <w:szCs w:val="21"/>
              </w:rPr>
            </w:pPr>
            <w:r w:rsidRPr="00B32F70">
              <w:rPr>
                <w:rFonts w:asciiTheme="minorEastAsia" w:eastAsiaTheme="minorEastAsia" w:hAnsiTheme="minorEastAsia" w:hint="eastAsia"/>
                <w:sz w:val="21"/>
                <w:szCs w:val="21"/>
              </w:rPr>
              <w:t>（概要）</w:t>
            </w:r>
          </w:p>
          <w:p w14:paraId="2BB85119" w14:textId="2C60030C" w:rsidR="002E2611" w:rsidRDefault="002E2611" w:rsidP="002E2611">
            <w:pPr>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成績評価については、単位認定試験・課題レポート・技術試験を実施し、課題レポート・技術試験については評価基準を事前提示してから実施している。</w:t>
            </w:r>
          </w:p>
          <w:p w14:paraId="7544600E" w14:textId="590BE939" w:rsidR="002E2611" w:rsidRPr="00B32F70" w:rsidRDefault="002E2611" w:rsidP="002E2611">
            <w:pPr>
              <w:rPr>
                <w:rFonts w:ascii="HGSｺﾞｼｯｸM" w:eastAsia="HGSｺﾞｼｯｸM" w:hAnsiTheme="minorEastAsia"/>
                <w:sz w:val="21"/>
                <w:szCs w:val="21"/>
              </w:rPr>
            </w:pPr>
            <w:r>
              <w:rPr>
                <w:rFonts w:asciiTheme="minorEastAsia" w:eastAsiaTheme="minorEastAsia" w:hAnsiTheme="minorEastAsia" w:hint="eastAsia"/>
                <w:sz w:val="21"/>
                <w:szCs w:val="21"/>
              </w:rPr>
              <w:t xml:space="preserve">　試験結果は、公表しその都度個人にも返却している。</w:t>
            </w:r>
          </w:p>
        </w:tc>
      </w:tr>
      <w:tr w:rsidR="00825A20" w:rsidRPr="00CB0A3A" w14:paraId="5403FD09" w14:textId="77777777" w:rsidTr="00CB0A3A">
        <w:tc>
          <w:tcPr>
            <w:tcW w:w="8102" w:type="dxa"/>
            <w:shd w:val="clear" w:color="auto" w:fill="auto"/>
          </w:tcPr>
          <w:p w14:paraId="5B57D7F0" w14:textId="77777777" w:rsidR="00825A20" w:rsidRPr="005E593F" w:rsidRDefault="00825A20" w:rsidP="00912185">
            <w:pPr>
              <w:rPr>
                <w:rFonts w:asciiTheme="minorEastAsia" w:eastAsiaTheme="minorEastAsia" w:hAnsiTheme="minorEastAsia"/>
                <w:sz w:val="21"/>
              </w:rPr>
            </w:pPr>
            <w:r w:rsidRPr="005E593F">
              <w:rPr>
                <w:rFonts w:asciiTheme="minorEastAsia" w:eastAsiaTheme="minorEastAsia" w:hAnsiTheme="minorEastAsia" w:hint="eastAsia"/>
                <w:sz w:val="21"/>
              </w:rPr>
              <w:t>卒業・進級の認定基準</w:t>
            </w:r>
          </w:p>
        </w:tc>
      </w:tr>
      <w:tr w:rsidR="00825A20" w:rsidRPr="00CB0A3A" w14:paraId="36D2EE8D" w14:textId="77777777" w:rsidTr="007047A6">
        <w:trPr>
          <w:trHeight w:val="972"/>
        </w:trPr>
        <w:tc>
          <w:tcPr>
            <w:tcW w:w="8102" w:type="dxa"/>
            <w:shd w:val="clear" w:color="auto" w:fill="auto"/>
          </w:tcPr>
          <w:p w14:paraId="7B5723C9" w14:textId="77777777" w:rsidR="007047A6" w:rsidRDefault="00216AD4" w:rsidP="00912185">
            <w:pPr>
              <w:rPr>
                <w:rFonts w:asciiTheme="minorEastAsia" w:eastAsiaTheme="minorEastAsia" w:hAnsiTheme="minorEastAsia"/>
                <w:sz w:val="21"/>
              </w:rPr>
            </w:pPr>
            <w:r>
              <w:rPr>
                <w:rFonts w:asciiTheme="minorEastAsia" w:eastAsiaTheme="minorEastAsia" w:hAnsiTheme="minorEastAsia" w:hint="eastAsia"/>
                <w:sz w:val="21"/>
              </w:rPr>
              <w:t>（概要）</w:t>
            </w:r>
          </w:p>
          <w:p w14:paraId="380F1CDC" w14:textId="046AC3D4" w:rsidR="002E2611" w:rsidRPr="00CA3C56" w:rsidRDefault="002E2611" w:rsidP="00912185">
            <w:pPr>
              <w:rPr>
                <w:rFonts w:ascii="HGSｺﾞｼｯｸM" w:eastAsia="HGSｺﾞｼｯｸM" w:hAnsiTheme="minorEastAsia"/>
                <w:sz w:val="21"/>
              </w:rPr>
            </w:pPr>
            <w:r>
              <w:rPr>
                <w:rFonts w:asciiTheme="minorEastAsia" w:eastAsiaTheme="minorEastAsia" w:hAnsiTheme="minorEastAsia" w:hint="eastAsia"/>
                <w:sz w:val="21"/>
              </w:rPr>
              <w:t xml:space="preserve">　卒業認定について学則に定め、出席日</w:t>
            </w:r>
            <w:r w:rsidR="00DD51B8">
              <w:rPr>
                <w:rFonts w:asciiTheme="minorEastAsia" w:eastAsiaTheme="minorEastAsia" w:hAnsiTheme="minorEastAsia" w:hint="eastAsia"/>
                <w:sz w:val="21"/>
              </w:rPr>
              <w:t>数、単位認定についての各学年の１年に３回成績表を送付し、運営</w:t>
            </w:r>
            <w:r>
              <w:rPr>
                <w:rFonts w:asciiTheme="minorEastAsia" w:eastAsiaTheme="minorEastAsia" w:hAnsiTheme="minorEastAsia" w:hint="eastAsia"/>
                <w:sz w:val="21"/>
              </w:rPr>
              <w:t>会議において認定する。</w:t>
            </w:r>
          </w:p>
        </w:tc>
      </w:tr>
      <w:tr w:rsidR="00825A20" w:rsidRPr="00CB0A3A" w14:paraId="587DCA2C" w14:textId="77777777" w:rsidTr="00CB0A3A">
        <w:tc>
          <w:tcPr>
            <w:tcW w:w="8102" w:type="dxa"/>
            <w:shd w:val="clear" w:color="auto" w:fill="auto"/>
          </w:tcPr>
          <w:p w14:paraId="55166DC4" w14:textId="77777777" w:rsidR="00825A20" w:rsidRPr="005E593F" w:rsidRDefault="00825A20" w:rsidP="00912185">
            <w:pPr>
              <w:rPr>
                <w:rFonts w:asciiTheme="minorEastAsia" w:eastAsiaTheme="minorEastAsia" w:hAnsiTheme="minorEastAsia"/>
                <w:sz w:val="21"/>
              </w:rPr>
            </w:pPr>
            <w:r w:rsidRPr="005E593F">
              <w:rPr>
                <w:rFonts w:asciiTheme="minorEastAsia" w:eastAsiaTheme="minorEastAsia" w:hAnsiTheme="minorEastAsia" w:hint="eastAsia"/>
                <w:sz w:val="21"/>
              </w:rPr>
              <w:t>学修支援等</w:t>
            </w:r>
          </w:p>
        </w:tc>
      </w:tr>
      <w:tr w:rsidR="00825A20" w:rsidRPr="00CB0A3A" w14:paraId="670427FD" w14:textId="77777777" w:rsidTr="007047A6">
        <w:trPr>
          <w:trHeight w:val="990"/>
        </w:trPr>
        <w:tc>
          <w:tcPr>
            <w:tcW w:w="8102" w:type="dxa"/>
            <w:shd w:val="clear" w:color="auto" w:fill="auto"/>
          </w:tcPr>
          <w:p w14:paraId="6CC1EF3F" w14:textId="6705C1DA" w:rsidR="00042023" w:rsidRPr="005E593F" w:rsidRDefault="008E461E" w:rsidP="007C6C3E">
            <w:pPr>
              <w:rPr>
                <w:rFonts w:asciiTheme="minorEastAsia" w:eastAsiaTheme="minorEastAsia" w:hAnsiTheme="minorEastAsia"/>
                <w:sz w:val="21"/>
              </w:rPr>
            </w:pPr>
            <w:r>
              <w:rPr>
                <w:rFonts w:asciiTheme="minorEastAsia" w:eastAsiaTheme="minorEastAsia" w:hAnsiTheme="minorEastAsia" w:hint="eastAsia"/>
                <w:sz w:val="21"/>
              </w:rPr>
              <w:t>（概要）</w:t>
            </w:r>
            <w:r w:rsidR="007C6C3E">
              <w:rPr>
                <w:rFonts w:asciiTheme="minorEastAsia" w:eastAsiaTheme="minorEastAsia" w:hAnsiTheme="minorEastAsia" w:hint="eastAsia"/>
                <w:sz w:val="21"/>
              </w:rPr>
              <w:t xml:space="preserve">　成績不良者に対しては、個別指導や放課後に学習会を実施している。また、適宜保護者に状況を連絡し、必要に応じて三者面談を実施している。</w:t>
            </w:r>
          </w:p>
        </w:tc>
      </w:tr>
    </w:tbl>
    <w:p w14:paraId="0CA00C04" w14:textId="0FF07236" w:rsidR="00825A20" w:rsidRPr="008C58E4" w:rsidRDefault="00825A20" w:rsidP="00005DAF">
      <w:pPr>
        <w:rPr>
          <w:rFonts w:ascii="HG丸ｺﾞｼｯｸM-PRO" w:eastAsia="HG丸ｺﾞｼｯｸM-PRO" w:hAnsi="HG丸ｺﾞｼｯｸM-PRO"/>
          <w:sz w:val="21"/>
        </w:rPr>
      </w:pPr>
    </w:p>
    <w:tbl>
      <w:tblPr>
        <w:tblStyle w:val="2"/>
        <w:tblW w:w="4836" w:type="pct"/>
        <w:tblInd w:w="279" w:type="dxa"/>
        <w:tblBorders>
          <w:top w:val="none" w:sz="0" w:space="0" w:color="auto"/>
        </w:tblBorders>
        <w:tblCellMar>
          <w:left w:w="0" w:type="dxa"/>
          <w:right w:w="0" w:type="dxa"/>
        </w:tblCellMar>
        <w:tblLook w:val="04A0" w:firstRow="1" w:lastRow="0" w:firstColumn="1" w:lastColumn="0" w:noHBand="0" w:noVBand="1"/>
      </w:tblPr>
      <w:tblGrid>
        <w:gridCol w:w="22"/>
        <w:gridCol w:w="2384"/>
        <w:gridCol w:w="1935"/>
        <w:gridCol w:w="1937"/>
        <w:gridCol w:w="1937"/>
      </w:tblGrid>
      <w:tr w:rsidR="00825A20" w:rsidRPr="00CB0A3A" w14:paraId="6F25E061" w14:textId="77777777" w:rsidTr="00912185">
        <w:tc>
          <w:tcPr>
            <w:tcW w:w="5000" w:type="pct"/>
            <w:gridSpan w:val="5"/>
            <w:tcBorders>
              <w:top w:val="single" w:sz="4" w:space="0" w:color="auto"/>
            </w:tcBorders>
            <w:shd w:val="clear" w:color="auto" w:fill="auto"/>
          </w:tcPr>
          <w:p w14:paraId="72F9AB19" w14:textId="77777777" w:rsidR="00825A20" w:rsidRPr="005E593F" w:rsidRDefault="00825A20" w:rsidP="00912185">
            <w:pPr>
              <w:ind w:firstLineChars="3" w:firstLine="6"/>
              <w:jc w:val="left"/>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lastRenderedPageBreak/>
              <w:t>卒業者数、進学者数、就職者数（直近の年度の状況を記載）</w:t>
            </w:r>
          </w:p>
        </w:tc>
      </w:tr>
      <w:tr w:rsidR="00825A20" w:rsidRPr="00CB0A3A" w14:paraId="0460AA78" w14:textId="77777777" w:rsidTr="00CA3C56">
        <w:trPr>
          <w:trHeight w:val="40"/>
        </w:trPr>
        <w:tc>
          <w:tcPr>
            <w:tcW w:w="13" w:type="pct"/>
            <w:vMerge w:val="restart"/>
            <w:tcBorders>
              <w:right w:val="nil"/>
            </w:tcBorders>
            <w:shd w:val="clear" w:color="auto" w:fill="auto"/>
          </w:tcPr>
          <w:p w14:paraId="1B1DE4A6" w14:textId="77777777" w:rsidR="00825A20" w:rsidRPr="00CB0A3A" w:rsidRDefault="00825A20" w:rsidP="00912185">
            <w:pPr>
              <w:jc w:val="left"/>
              <w:rPr>
                <w:rFonts w:ascii="HG丸ｺﾞｼｯｸM-PRO" w:eastAsia="HG丸ｺﾞｼｯｸM-PRO" w:hAnsi="HG丸ｺﾞｼｯｸM-PRO"/>
                <w:sz w:val="21"/>
                <w:szCs w:val="21"/>
              </w:rPr>
            </w:pPr>
          </w:p>
        </w:tc>
        <w:tc>
          <w:tcPr>
            <w:tcW w:w="4987" w:type="pct"/>
            <w:gridSpan w:val="4"/>
            <w:tcBorders>
              <w:top w:val="single" w:sz="4" w:space="0" w:color="auto"/>
              <w:left w:val="nil"/>
              <w:bottom w:val="nil"/>
            </w:tcBorders>
            <w:shd w:val="clear" w:color="auto" w:fill="auto"/>
          </w:tcPr>
          <w:p w14:paraId="64D96E13" w14:textId="77777777" w:rsidR="00825A20" w:rsidRPr="005E593F" w:rsidRDefault="00825A20" w:rsidP="00912185">
            <w:pPr>
              <w:jc w:val="left"/>
              <w:rPr>
                <w:rFonts w:asciiTheme="minorEastAsia" w:eastAsiaTheme="minorEastAsia" w:hAnsiTheme="minorEastAsia"/>
                <w:sz w:val="21"/>
                <w:szCs w:val="21"/>
              </w:rPr>
            </w:pPr>
          </w:p>
        </w:tc>
      </w:tr>
      <w:tr w:rsidR="00825A20" w:rsidRPr="00CB0A3A" w14:paraId="155C1019" w14:textId="77777777" w:rsidTr="00912185">
        <w:tc>
          <w:tcPr>
            <w:tcW w:w="13" w:type="pct"/>
            <w:vMerge/>
            <w:tcBorders>
              <w:right w:val="nil"/>
            </w:tcBorders>
            <w:shd w:val="clear" w:color="auto" w:fill="auto"/>
          </w:tcPr>
          <w:p w14:paraId="0B786FB9" w14:textId="77777777" w:rsidR="00825A20" w:rsidRPr="00CB0A3A" w:rsidRDefault="00825A20" w:rsidP="00912185">
            <w:pPr>
              <w:jc w:val="left"/>
              <w:rPr>
                <w:rFonts w:ascii="HG丸ｺﾞｼｯｸM-PRO" w:eastAsia="HG丸ｺﾞｼｯｸM-PRO" w:hAnsi="HG丸ｺﾞｼｯｸM-PRO"/>
                <w:sz w:val="21"/>
                <w:szCs w:val="21"/>
              </w:rPr>
            </w:pPr>
          </w:p>
        </w:tc>
        <w:tc>
          <w:tcPr>
            <w:tcW w:w="1451" w:type="pct"/>
            <w:tcBorders>
              <w:top w:val="nil"/>
              <w:left w:val="nil"/>
              <w:bottom w:val="double" w:sz="4" w:space="0" w:color="auto"/>
              <w:right w:val="dashSmallGap" w:sz="4" w:space="0" w:color="auto"/>
            </w:tcBorders>
            <w:shd w:val="clear" w:color="auto" w:fill="auto"/>
            <w:vAlign w:val="center"/>
          </w:tcPr>
          <w:p w14:paraId="2662D38A" w14:textId="77777777" w:rsidR="00825A20" w:rsidRPr="005E593F" w:rsidRDefault="00825A20" w:rsidP="00912185">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卒業者数</w:t>
            </w:r>
          </w:p>
        </w:tc>
        <w:tc>
          <w:tcPr>
            <w:tcW w:w="1178" w:type="pct"/>
            <w:tcBorders>
              <w:top w:val="dashSmallGap" w:sz="4" w:space="0" w:color="auto"/>
              <w:left w:val="dashSmallGap" w:sz="4" w:space="0" w:color="auto"/>
              <w:right w:val="dashSmallGap" w:sz="4" w:space="0" w:color="auto"/>
            </w:tcBorders>
            <w:shd w:val="clear" w:color="auto" w:fill="auto"/>
            <w:vAlign w:val="center"/>
          </w:tcPr>
          <w:p w14:paraId="385A2BFA" w14:textId="77777777" w:rsidR="00825A20" w:rsidRPr="005E593F" w:rsidRDefault="00825A20" w:rsidP="00912185">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進学者数</w:t>
            </w:r>
          </w:p>
        </w:tc>
        <w:tc>
          <w:tcPr>
            <w:tcW w:w="1179" w:type="pct"/>
            <w:tcBorders>
              <w:top w:val="dashSmallGap" w:sz="4" w:space="0" w:color="auto"/>
              <w:left w:val="dashSmallGap" w:sz="4" w:space="0" w:color="auto"/>
              <w:right w:val="dashSmallGap" w:sz="4" w:space="0" w:color="auto"/>
            </w:tcBorders>
            <w:shd w:val="clear" w:color="auto" w:fill="auto"/>
            <w:vAlign w:val="center"/>
          </w:tcPr>
          <w:p w14:paraId="7655DD4D" w14:textId="77777777" w:rsidR="00825A20" w:rsidRPr="005E593F" w:rsidRDefault="00825A20" w:rsidP="00912185">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就職者数</w:t>
            </w:r>
          </w:p>
          <w:p w14:paraId="5717B7C0" w14:textId="77777777" w:rsidR="00825A20" w:rsidRPr="005E593F" w:rsidRDefault="00825A20" w:rsidP="00912185">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（自営業を含む。）</w:t>
            </w:r>
          </w:p>
        </w:tc>
        <w:tc>
          <w:tcPr>
            <w:tcW w:w="1179" w:type="pct"/>
            <w:tcBorders>
              <w:top w:val="dashSmallGap" w:sz="4" w:space="0" w:color="auto"/>
              <w:left w:val="dashSmallGap" w:sz="4" w:space="0" w:color="auto"/>
            </w:tcBorders>
            <w:shd w:val="clear" w:color="auto" w:fill="auto"/>
            <w:vAlign w:val="center"/>
          </w:tcPr>
          <w:p w14:paraId="43F1266E" w14:textId="77777777" w:rsidR="00825A20" w:rsidRPr="005E593F" w:rsidRDefault="00825A20" w:rsidP="00912185">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その他</w:t>
            </w:r>
          </w:p>
        </w:tc>
      </w:tr>
      <w:tr w:rsidR="00825A20" w:rsidRPr="00CB0A3A" w14:paraId="2301F7AD" w14:textId="77777777" w:rsidTr="00912185">
        <w:trPr>
          <w:trHeight w:val="650"/>
        </w:trPr>
        <w:tc>
          <w:tcPr>
            <w:tcW w:w="13" w:type="pct"/>
            <w:tcBorders>
              <w:top w:val="double" w:sz="4" w:space="0" w:color="auto"/>
              <w:bottom w:val="single" w:sz="4" w:space="0" w:color="auto"/>
              <w:right w:val="nil"/>
            </w:tcBorders>
            <w:shd w:val="clear" w:color="auto" w:fill="auto"/>
            <w:vAlign w:val="center"/>
          </w:tcPr>
          <w:p w14:paraId="07E24329" w14:textId="77777777" w:rsidR="00825A20" w:rsidRPr="00CB0A3A" w:rsidRDefault="00825A20" w:rsidP="00912185">
            <w:pPr>
              <w:rPr>
                <w:rFonts w:ascii="HG丸ｺﾞｼｯｸM-PRO" w:eastAsia="HG丸ｺﾞｼｯｸM-PRO" w:hAnsi="HG丸ｺﾞｼｯｸM-PRO"/>
                <w:sz w:val="21"/>
                <w:szCs w:val="21"/>
              </w:rPr>
            </w:pPr>
          </w:p>
        </w:tc>
        <w:tc>
          <w:tcPr>
            <w:tcW w:w="1451" w:type="pct"/>
            <w:tcBorders>
              <w:top w:val="double" w:sz="4" w:space="0" w:color="auto"/>
              <w:left w:val="nil"/>
              <w:bottom w:val="nil"/>
            </w:tcBorders>
            <w:shd w:val="clear" w:color="auto" w:fill="auto"/>
            <w:vAlign w:val="bottom"/>
          </w:tcPr>
          <w:p w14:paraId="0E373897" w14:textId="1D8324CD" w:rsidR="00825A20" w:rsidRPr="005E593F" w:rsidRDefault="007D38E4" w:rsidP="00912185">
            <w:pPr>
              <w:jc w:val="right"/>
              <w:rPr>
                <w:rFonts w:asciiTheme="minorEastAsia" w:eastAsiaTheme="minorEastAsia" w:hAnsiTheme="minorEastAsia"/>
                <w:sz w:val="21"/>
                <w:szCs w:val="21"/>
              </w:rPr>
            </w:pPr>
            <w:r>
              <w:rPr>
                <w:rFonts w:asciiTheme="minorEastAsia" w:eastAsiaTheme="minorEastAsia" w:hAnsiTheme="minorEastAsia" w:hint="eastAsia"/>
                <w:sz w:val="21"/>
                <w:szCs w:val="21"/>
              </w:rPr>
              <w:t>３１</w:t>
            </w:r>
            <w:r w:rsidR="00825A20" w:rsidRPr="005E593F">
              <w:rPr>
                <w:rFonts w:asciiTheme="minorEastAsia" w:eastAsiaTheme="minorEastAsia" w:hAnsiTheme="minorEastAsia" w:hint="eastAsia"/>
                <w:sz w:val="21"/>
                <w:szCs w:val="21"/>
              </w:rPr>
              <w:t>人</w:t>
            </w:r>
          </w:p>
          <w:p w14:paraId="7782B146" w14:textId="77777777" w:rsidR="00825A20" w:rsidRPr="005E593F" w:rsidRDefault="00825A20" w:rsidP="00912185">
            <w:pPr>
              <w:jc w:val="right"/>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w:t>
            </w:r>
            <w:r w:rsidRPr="005E593F">
              <w:rPr>
                <w:rFonts w:asciiTheme="minorEastAsia" w:eastAsiaTheme="minorEastAsia" w:hAnsiTheme="minorEastAsia"/>
                <w:sz w:val="21"/>
                <w:szCs w:val="21"/>
              </w:rPr>
              <w:t>100％）</w:t>
            </w:r>
          </w:p>
        </w:tc>
        <w:tc>
          <w:tcPr>
            <w:tcW w:w="1178" w:type="pct"/>
            <w:tcBorders>
              <w:top w:val="double" w:sz="4" w:space="0" w:color="auto"/>
              <w:bottom w:val="single" w:sz="4" w:space="0" w:color="auto"/>
            </w:tcBorders>
            <w:shd w:val="clear" w:color="auto" w:fill="auto"/>
            <w:vAlign w:val="bottom"/>
          </w:tcPr>
          <w:p w14:paraId="6BD7C203" w14:textId="4B278977" w:rsidR="00825A20" w:rsidRPr="005E593F" w:rsidRDefault="007D38E4" w:rsidP="00912185">
            <w:pPr>
              <w:jc w:val="right"/>
              <w:rPr>
                <w:rFonts w:asciiTheme="minorEastAsia" w:eastAsiaTheme="minorEastAsia" w:hAnsiTheme="minorEastAsia"/>
                <w:sz w:val="21"/>
                <w:szCs w:val="21"/>
              </w:rPr>
            </w:pPr>
            <w:r>
              <w:rPr>
                <w:rFonts w:asciiTheme="minorEastAsia" w:eastAsiaTheme="minorEastAsia" w:hAnsiTheme="minorEastAsia" w:hint="eastAsia"/>
                <w:sz w:val="21"/>
                <w:szCs w:val="21"/>
              </w:rPr>
              <w:t>１</w:t>
            </w:r>
            <w:r w:rsidR="00825A20" w:rsidRPr="005E593F">
              <w:rPr>
                <w:rFonts w:asciiTheme="minorEastAsia" w:eastAsiaTheme="minorEastAsia" w:hAnsiTheme="minorEastAsia" w:hint="eastAsia"/>
                <w:sz w:val="21"/>
                <w:szCs w:val="21"/>
              </w:rPr>
              <w:t>人</w:t>
            </w:r>
          </w:p>
          <w:p w14:paraId="4F3AE965" w14:textId="4DD69E35" w:rsidR="00825A20" w:rsidRPr="005E593F" w:rsidRDefault="00825A20" w:rsidP="007D38E4">
            <w:pPr>
              <w:jc w:val="right"/>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w:t>
            </w:r>
            <w:r w:rsidR="007D38E4">
              <w:rPr>
                <w:rFonts w:asciiTheme="minorEastAsia" w:eastAsiaTheme="minorEastAsia" w:hAnsiTheme="minorEastAsia" w:hint="eastAsia"/>
                <w:sz w:val="21"/>
                <w:szCs w:val="21"/>
              </w:rPr>
              <w:t>3.2</w:t>
            </w:r>
            <w:r w:rsidRPr="005E593F">
              <w:rPr>
                <w:rFonts w:asciiTheme="minorEastAsia" w:eastAsiaTheme="minorEastAsia" w:hAnsiTheme="minorEastAsia" w:hint="eastAsia"/>
                <w:sz w:val="21"/>
                <w:szCs w:val="21"/>
              </w:rPr>
              <w:t>％）</w:t>
            </w:r>
          </w:p>
        </w:tc>
        <w:tc>
          <w:tcPr>
            <w:tcW w:w="1179" w:type="pct"/>
            <w:tcBorders>
              <w:top w:val="double" w:sz="4" w:space="0" w:color="auto"/>
              <w:bottom w:val="single" w:sz="4" w:space="0" w:color="auto"/>
            </w:tcBorders>
            <w:shd w:val="clear" w:color="auto" w:fill="auto"/>
            <w:vAlign w:val="bottom"/>
          </w:tcPr>
          <w:p w14:paraId="2218AEB8" w14:textId="6B89F1C7" w:rsidR="00825A20" w:rsidRPr="005E593F" w:rsidRDefault="007D38E4" w:rsidP="00912185">
            <w:pPr>
              <w:jc w:val="right"/>
              <w:rPr>
                <w:rFonts w:asciiTheme="minorEastAsia" w:eastAsiaTheme="minorEastAsia" w:hAnsiTheme="minorEastAsia"/>
                <w:sz w:val="21"/>
                <w:szCs w:val="21"/>
              </w:rPr>
            </w:pPr>
            <w:r>
              <w:rPr>
                <w:rFonts w:asciiTheme="minorEastAsia" w:eastAsiaTheme="minorEastAsia" w:hAnsiTheme="minorEastAsia" w:hint="eastAsia"/>
                <w:sz w:val="21"/>
                <w:szCs w:val="21"/>
              </w:rPr>
              <w:t>３０</w:t>
            </w:r>
            <w:r w:rsidR="00825A20" w:rsidRPr="005E593F">
              <w:rPr>
                <w:rFonts w:asciiTheme="minorEastAsia" w:eastAsiaTheme="minorEastAsia" w:hAnsiTheme="minorEastAsia" w:hint="eastAsia"/>
                <w:sz w:val="21"/>
                <w:szCs w:val="21"/>
              </w:rPr>
              <w:t>人</w:t>
            </w:r>
          </w:p>
          <w:p w14:paraId="27F39952" w14:textId="3D8042C7" w:rsidR="00825A20" w:rsidRPr="005E593F" w:rsidRDefault="00825A20" w:rsidP="007D38E4">
            <w:pPr>
              <w:jc w:val="right"/>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w:t>
            </w:r>
            <w:r w:rsidR="007D38E4">
              <w:rPr>
                <w:rFonts w:asciiTheme="minorEastAsia" w:eastAsiaTheme="minorEastAsia" w:hAnsiTheme="minorEastAsia" w:hint="eastAsia"/>
                <w:sz w:val="21"/>
                <w:szCs w:val="21"/>
              </w:rPr>
              <w:t>96.8</w:t>
            </w:r>
            <w:r w:rsidRPr="005E593F">
              <w:rPr>
                <w:rFonts w:asciiTheme="minorEastAsia" w:eastAsiaTheme="minorEastAsia" w:hAnsiTheme="minorEastAsia" w:hint="eastAsia"/>
                <w:sz w:val="21"/>
                <w:szCs w:val="21"/>
              </w:rPr>
              <w:t>％）</w:t>
            </w:r>
          </w:p>
        </w:tc>
        <w:tc>
          <w:tcPr>
            <w:tcW w:w="1179" w:type="pct"/>
            <w:tcBorders>
              <w:top w:val="double" w:sz="4" w:space="0" w:color="auto"/>
              <w:bottom w:val="single" w:sz="4" w:space="0" w:color="auto"/>
            </w:tcBorders>
            <w:shd w:val="clear" w:color="auto" w:fill="auto"/>
            <w:vAlign w:val="bottom"/>
          </w:tcPr>
          <w:p w14:paraId="474D9569" w14:textId="260D5D19" w:rsidR="00825A20" w:rsidRPr="005E593F" w:rsidRDefault="007D38E4" w:rsidP="00912185">
            <w:pPr>
              <w:jc w:val="right"/>
              <w:rPr>
                <w:rFonts w:asciiTheme="minorEastAsia" w:eastAsiaTheme="minorEastAsia" w:hAnsiTheme="minorEastAsia"/>
                <w:sz w:val="21"/>
                <w:szCs w:val="21"/>
              </w:rPr>
            </w:pPr>
            <w:r>
              <w:rPr>
                <w:rFonts w:asciiTheme="minorEastAsia" w:eastAsiaTheme="minorEastAsia" w:hAnsiTheme="minorEastAsia" w:hint="eastAsia"/>
                <w:sz w:val="21"/>
                <w:szCs w:val="21"/>
              </w:rPr>
              <w:t>０</w:t>
            </w:r>
            <w:r w:rsidR="00825A20" w:rsidRPr="005E593F">
              <w:rPr>
                <w:rFonts w:asciiTheme="minorEastAsia" w:eastAsiaTheme="minorEastAsia" w:hAnsiTheme="minorEastAsia" w:hint="eastAsia"/>
                <w:sz w:val="21"/>
                <w:szCs w:val="21"/>
              </w:rPr>
              <w:t>人</w:t>
            </w:r>
          </w:p>
          <w:p w14:paraId="0669C6F2" w14:textId="7C8E98DE" w:rsidR="00825A20" w:rsidRPr="005E593F" w:rsidRDefault="007D38E4" w:rsidP="007D38E4">
            <w:pPr>
              <w:jc w:val="right"/>
              <w:rPr>
                <w:rFonts w:asciiTheme="minorEastAsia" w:eastAsiaTheme="minorEastAsia" w:hAnsiTheme="minorEastAsia"/>
                <w:sz w:val="21"/>
                <w:szCs w:val="21"/>
              </w:rPr>
            </w:pPr>
            <w:r>
              <w:rPr>
                <w:rFonts w:asciiTheme="minorEastAsia" w:eastAsiaTheme="minorEastAsia" w:hAnsiTheme="minorEastAsia" w:hint="eastAsia"/>
                <w:sz w:val="21"/>
                <w:szCs w:val="21"/>
              </w:rPr>
              <w:t>（0</w:t>
            </w:r>
            <w:r w:rsidR="00825A20" w:rsidRPr="005E593F">
              <w:rPr>
                <w:rFonts w:asciiTheme="minorEastAsia" w:eastAsiaTheme="minorEastAsia" w:hAnsiTheme="minorEastAsia" w:hint="eastAsia"/>
                <w:sz w:val="21"/>
                <w:szCs w:val="21"/>
              </w:rPr>
              <w:t>％）</w:t>
            </w:r>
          </w:p>
        </w:tc>
      </w:tr>
      <w:tr w:rsidR="00825A20" w:rsidRPr="00CB0A3A" w14:paraId="6D6569B5" w14:textId="77777777" w:rsidTr="00912185">
        <w:trPr>
          <w:trHeight w:val="706"/>
        </w:trPr>
        <w:tc>
          <w:tcPr>
            <w:tcW w:w="5000" w:type="pct"/>
            <w:gridSpan w:val="5"/>
            <w:tcBorders>
              <w:top w:val="single" w:sz="4" w:space="0" w:color="auto"/>
              <w:bottom w:val="single" w:sz="4" w:space="0" w:color="auto"/>
            </w:tcBorders>
            <w:shd w:val="clear" w:color="auto" w:fill="auto"/>
          </w:tcPr>
          <w:p w14:paraId="512AE0FF" w14:textId="77777777" w:rsidR="00825A20" w:rsidRDefault="00825A20" w:rsidP="00912185">
            <w:pP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（主な就職、業界等）</w:t>
            </w:r>
          </w:p>
          <w:p w14:paraId="1D875F72" w14:textId="1E576D9E" w:rsidR="007D38E4" w:rsidRPr="005E593F" w:rsidRDefault="007D38E4" w:rsidP="00912185">
            <w:pPr>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看護師</w:t>
            </w:r>
          </w:p>
        </w:tc>
      </w:tr>
      <w:tr w:rsidR="00825A20" w:rsidRPr="00CB0A3A" w14:paraId="7A0287C0" w14:textId="77777777" w:rsidTr="00912185">
        <w:trPr>
          <w:trHeight w:val="711"/>
        </w:trPr>
        <w:tc>
          <w:tcPr>
            <w:tcW w:w="5000" w:type="pct"/>
            <w:gridSpan w:val="5"/>
            <w:tcBorders>
              <w:top w:val="single" w:sz="4" w:space="0" w:color="auto"/>
              <w:bottom w:val="single" w:sz="4" w:space="0" w:color="auto"/>
            </w:tcBorders>
            <w:shd w:val="clear" w:color="auto" w:fill="auto"/>
          </w:tcPr>
          <w:p w14:paraId="66954807" w14:textId="77777777" w:rsidR="00825A20" w:rsidRPr="005E593F" w:rsidRDefault="00825A20" w:rsidP="00912185">
            <w:pP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（就職指導内容）</w:t>
            </w:r>
          </w:p>
          <w:p w14:paraId="07F91761" w14:textId="1ECD3BD5" w:rsidR="00825A20" w:rsidRPr="005E593F" w:rsidRDefault="007D38E4" w:rsidP="00912185">
            <w:pPr>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面談を行い、就職希望先のパンフレット・就職案内を元に内容を検討</w:t>
            </w:r>
          </w:p>
        </w:tc>
      </w:tr>
      <w:tr w:rsidR="00825A20" w:rsidRPr="00CB0A3A" w14:paraId="0FD2ABED" w14:textId="77777777" w:rsidTr="00912185">
        <w:trPr>
          <w:trHeight w:val="693"/>
        </w:trPr>
        <w:tc>
          <w:tcPr>
            <w:tcW w:w="5000" w:type="pct"/>
            <w:gridSpan w:val="5"/>
            <w:tcBorders>
              <w:top w:val="single" w:sz="4" w:space="0" w:color="auto"/>
              <w:bottom w:val="single" w:sz="4" w:space="0" w:color="auto"/>
            </w:tcBorders>
            <w:shd w:val="clear" w:color="auto" w:fill="auto"/>
          </w:tcPr>
          <w:p w14:paraId="57A54163" w14:textId="77777777" w:rsidR="00825A20" w:rsidRDefault="00825A20" w:rsidP="00912185">
            <w:pP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（主な</w:t>
            </w:r>
            <w:r w:rsidR="001E4F8B" w:rsidRPr="005E593F">
              <w:rPr>
                <w:rFonts w:asciiTheme="minorEastAsia" w:eastAsiaTheme="minorEastAsia" w:hAnsiTheme="minorEastAsia" w:hint="eastAsia"/>
                <w:sz w:val="21"/>
                <w:szCs w:val="21"/>
              </w:rPr>
              <w:t>学修成果（</w:t>
            </w:r>
            <w:r w:rsidRPr="005E593F">
              <w:rPr>
                <w:rFonts w:asciiTheme="minorEastAsia" w:eastAsiaTheme="minorEastAsia" w:hAnsiTheme="minorEastAsia" w:hint="eastAsia"/>
                <w:sz w:val="21"/>
                <w:szCs w:val="21"/>
              </w:rPr>
              <w:t>資格・検定</w:t>
            </w:r>
            <w:r w:rsidR="001E4F8B" w:rsidRPr="005E593F">
              <w:rPr>
                <w:rFonts w:asciiTheme="minorEastAsia" w:eastAsiaTheme="minorEastAsia" w:hAnsiTheme="minorEastAsia" w:hint="eastAsia"/>
                <w:sz w:val="21"/>
                <w:szCs w:val="21"/>
              </w:rPr>
              <w:t>等）</w:t>
            </w:r>
            <w:r w:rsidRPr="005E593F">
              <w:rPr>
                <w:rFonts w:asciiTheme="minorEastAsia" w:eastAsiaTheme="minorEastAsia" w:hAnsiTheme="minorEastAsia" w:hint="eastAsia"/>
                <w:sz w:val="21"/>
                <w:szCs w:val="21"/>
              </w:rPr>
              <w:t>）</w:t>
            </w:r>
          </w:p>
          <w:p w14:paraId="4E1ED4B3" w14:textId="055B5152" w:rsidR="007D38E4" w:rsidRPr="005E593F" w:rsidRDefault="007D38E4" w:rsidP="00912185">
            <w:pPr>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看護師国家資格</w:t>
            </w:r>
          </w:p>
        </w:tc>
      </w:tr>
      <w:tr w:rsidR="00825A20" w:rsidRPr="00CB0A3A" w14:paraId="2C500465" w14:textId="77777777" w:rsidTr="005E593F">
        <w:trPr>
          <w:trHeight w:val="714"/>
        </w:trPr>
        <w:tc>
          <w:tcPr>
            <w:tcW w:w="5000" w:type="pct"/>
            <w:gridSpan w:val="5"/>
            <w:tcBorders>
              <w:top w:val="single" w:sz="4" w:space="0" w:color="auto"/>
              <w:bottom w:val="single" w:sz="4" w:space="0" w:color="auto"/>
            </w:tcBorders>
            <w:shd w:val="clear" w:color="auto" w:fill="D9D9D9" w:themeFill="background1" w:themeFillShade="D9"/>
          </w:tcPr>
          <w:p w14:paraId="201A4EDC" w14:textId="088C4D6B" w:rsidR="00825A20" w:rsidRPr="005E593F" w:rsidRDefault="00825A20" w:rsidP="00912185">
            <w:pPr>
              <w:rPr>
                <w:rFonts w:asciiTheme="minorEastAsia" w:eastAsiaTheme="minorEastAsia" w:hAnsiTheme="minorEastAsia"/>
                <w:sz w:val="21"/>
                <w:szCs w:val="21"/>
                <w:lang w:eastAsia="zh-TW"/>
              </w:rPr>
            </w:pPr>
            <w:r w:rsidRPr="005E593F">
              <w:rPr>
                <w:rFonts w:asciiTheme="minorEastAsia" w:eastAsiaTheme="minorEastAsia" w:hAnsiTheme="minorEastAsia" w:hint="eastAsia"/>
                <w:sz w:val="21"/>
                <w:szCs w:val="21"/>
                <w:lang w:eastAsia="zh-TW"/>
              </w:rPr>
              <w:t>（備考）</w:t>
            </w:r>
            <w:r w:rsidR="00DE327F">
              <w:rPr>
                <w:rFonts w:asciiTheme="minorEastAsia" w:eastAsiaTheme="minorEastAsia" w:hAnsiTheme="minorEastAsia" w:hint="eastAsia"/>
                <w:sz w:val="21"/>
                <w:szCs w:val="21"/>
                <w:lang w:eastAsia="zh-TW"/>
              </w:rPr>
              <w:t>（任意記載事項）</w:t>
            </w:r>
          </w:p>
        </w:tc>
      </w:tr>
    </w:tbl>
    <w:p w14:paraId="4FFD1963" w14:textId="36F7159F" w:rsidR="00005DAF" w:rsidRDefault="00005DAF" w:rsidP="00005DAF">
      <w:pPr>
        <w:rPr>
          <w:rFonts w:ascii="HG丸ｺﾞｼｯｸM-PRO" w:eastAsia="PMingLiU" w:hAnsi="HG丸ｺﾞｼｯｸM-PRO"/>
          <w:sz w:val="21"/>
          <w:szCs w:val="21"/>
          <w:lang w:eastAsia="zh-TW"/>
        </w:rPr>
      </w:pPr>
    </w:p>
    <w:p w14:paraId="400555A5" w14:textId="77777777" w:rsidR="006F41CB" w:rsidRPr="006F41CB" w:rsidRDefault="006F41CB" w:rsidP="00005DAF">
      <w:pPr>
        <w:rPr>
          <w:rFonts w:ascii="HG丸ｺﾞｼｯｸM-PRO" w:eastAsia="PMingLiU" w:hAnsi="HG丸ｺﾞｼｯｸM-PRO"/>
          <w:sz w:val="21"/>
          <w:szCs w:val="21"/>
          <w:lang w:eastAsia="zh-TW"/>
        </w:rPr>
      </w:pPr>
    </w:p>
    <w:tbl>
      <w:tblPr>
        <w:tblStyle w:val="2"/>
        <w:tblW w:w="0" w:type="auto"/>
        <w:tblInd w:w="392" w:type="dxa"/>
        <w:tblLook w:val="04A0" w:firstRow="1" w:lastRow="0" w:firstColumn="1" w:lastColumn="0" w:noHBand="0" w:noVBand="1"/>
      </w:tblPr>
      <w:tblGrid>
        <w:gridCol w:w="2920"/>
        <w:gridCol w:w="3175"/>
        <w:gridCol w:w="2007"/>
      </w:tblGrid>
      <w:tr w:rsidR="00825A20" w:rsidRPr="00CB0A3A" w14:paraId="66A22686" w14:textId="77777777" w:rsidTr="003D787B">
        <w:tc>
          <w:tcPr>
            <w:tcW w:w="8102" w:type="dxa"/>
            <w:gridSpan w:val="3"/>
            <w:shd w:val="clear" w:color="auto" w:fill="auto"/>
          </w:tcPr>
          <w:p w14:paraId="44D626FA" w14:textId="77777777" w:rsidR="00825A20" w:rsidRPr="005E593F" w:rsidRDefault="00825A20" w:rsidP="00912185">
            <w:pPr>
              <w:rPr>
                <w:rFonts w:asciiTheme="minorEastAsia" w:eastAsiaTheme="minorEastAsia" w:hAnsiTheme="minorEastAsia"/>
                <w:sz w:val="21"/>
              </w:rPr>
            </w:pPr>
            <w:r w:rsidRPr="005E593F">
              <w:rPr>
                <w:rFonts w:asciiTheme="minorEastAsia" w:eastAsiaTheme="minorEastAsia" w:hAnsiTheme="minorEastAsia" w:hint="eastAsia"/>
                <w:sz w:val="21"/>
              </w:rPr>
              <w:t>中途退学の現状</w:t>
            </w:r>
          </w:p>
        </w:tc>
      </w:tr>
      <w:tr w:rsidR="00825A20" w:rsidRPr="00CB0A3A" w14:paraId="5EA36B28" w14:textId="77777777" w:rsidTr="003D787B">
        <w:trPr>
          <w:trHeight w:val="208"/>
        </w:trPr>
        <w:tc>
          <w:tcPr>
            <w:tcW w:w="2920" w:type="dxa"/>
            <w:shd w:val="clear" w:color="auto" w:fill="auto"/>
          </w:tcPr>
          <w:p w14:paraId="75ACDD7C" w14:textId="77777777" w:rsidR="00825A20" w:rsidRPr="005E593F" w:rsidRDefault="00825A20" w:rsidP="00912185">
            <w:pPr>
              <w:jc w:val="center"/>
              <w:rPr>
                <w:rFonts w:asciiTheme="minorEastAsia" w:eastAsiaTheme="minorEastAsia" w:hAnsiTheme="minorEastAsia"/>
                <w:color w:val="000000" w:themeColor="text1"/>
                <w:sz w:val="21"/>
                <w:highlight w:val="yellow"/>
              </w:rPr>
            </w:pPr>
            <w:r w:rsidRPr="005E593F">
              <w:rPr>
                <w:rFonts w:asciiTheme="minorEastAsia" w:eastAsiaTheme="minorEastAsia" w:hAnsiTheme="minorEastAsia" w:hint="eastAsia"/>
                <w:color w:val="000000" w:themeColor="text1"/>
                <w:sz w:val="21"/>
                <w:lang w:eastAsia="zh-CN"/>
              </w:rPr>
              <w:t>年度当初</w:t>
            </w:r>
            <w:r w:rsidRPr="005E593F">
              <w:rPr>
                <w:rFonts w:asciiTheme="minorEastAsia" w:eastAsiaTheme="minorEastAsia" w:hAnsiTheme="minorEastAsia" w:hint="eastAsia"/>
                <w:color w:val="000000" w:themeColor="text1"/>
                <w:sz w:val="21"/>
              </w:rPr>
              <w:t>在学者数</w:t>
            </w:r>
          </w:p>
        </w:tc>
        <w:tc>
          <w:tcPr>
            <w:tcW w:w="3175" w:type="dxa"/>
            <w:shd w:val="clear" w:color="auto" w:fill="auto"/>
          </w:tcPr>
          <w:p w14:paraId="03B9D317" w14:textId="77777777" w:rsidR="00825A20" w:rsidRPr="005E593F" w:rsidRDefault="00825A20" w:rsidP="00912185">
            <w:pPr>
              <w:jc w:val="center"/>
              <w:rPr>
                <w:rFonts w:asciiTheme="minorEastAsia" w:eastAsiaTheme="minorEastAsia" w:hAnsiTheme="minorEastAsia"/>
                <w:color w:val="000000" w:themeColor="text1"/>
                <w:sz w:val="21"/>
                <w:highlight w:val="yellow"/>
              </w:rPr>
            </w:pPr>
            <w:r w:rsidRPr="005E593F">
              <w:rPr>
                <w:rFonts w:asciiTheme="minorEastAsia" w:eastAsiaTheme="minorEastAsia" w:hAnsiTheme="minorEastAsia" w:hint="eastAsia"/>
                <w:color w:val="000000" w:themeColor="text1"/>
                <w:sz w:val="21"/>
              </w:rPr>
              <w:t>年度の途中における退学者の数</w:t>
            </w:r>
          </w:p>
        </w:tc>
        <w:tc>
          <w:tcPr>
            <w:tcW w:w="2007" w:type="dxa"/>
            <w:shd w:val="clear" w:color="auto" w:fill="auto"/>
          </w:tcPr>
          <w:p w14:paraId="0AE3C258" w14:textId="77777777" w:rsidR="00825A20" w:rsidRPr="005E593F" w:rsidRDefault="00825A20" w:rsidP="00912185">
            <w:pPr>
              <w:jc w:val="center"/>
              <w:rPr>
                <w:rFonts w:asciiTheme="minorEastAsia" w:eastAsiaTheme="minorEastAsia" w:hAnsiTheme="minorEastAsia"/>
                <w:color w:val="000000" w:themeColor="text1"/>
                <w:sz w:val="21"/>
                <w:highlight w:val="yellow"/>
              </w:rPr>
            </w:pPr>
            <w:r w:rsidRPr="005E593F">
              <w:rPr>
                <w:rFonts w:asciiTheme="minorEastAsia" w:eastAsiaTheme="minorEastAsia" w:hAnsiTheme="minorEastAsia" w:hint="eastAsia"/>
                <w:color w:val="000000" w:themeColor="text1"/>
                <w:sz w:val="21"/>
              </w:rPr>
              <w:t>中退率</w:t>
            </w:r>
          </w:p>
        </w:tc>
      </w:tr>
      <w:tr w:rsidR="00825A20" w:rsidRPr="00CB0A3A" w14:paraId="72866B4B" w14:textId="77777777" w:rsidTr="003D787B">
        <w:trPr>
          <w:trHeight w:val="537"/>
        </w:trPr>
        <w:tc>
          <w:tcPr>
            <w:tcW w:w="2920" w:type="dxa"/>
            <w:vAlign w:val="bottom"/>
          </w:tcPr>
          <w:p w14:paraId="3E52B86B" w14:textId="37D0DD86" w:rsidR="00825A20" w:rsidRPr="005E593F" w:rsidRDefault="00825A20" w:rsidP="00912185">
            <w:pPr>
              <w:jc w:val="right"/>
              <w:rPr>
                <w:rFonts w:asciiTheme="minorEastAsia" w:eastAsiaTheme="minorEastAsia" w:hAnsiTheme="minorEastAsia"/>
                <w:sz w:val="21"/>
              </w:rPr>
            </w:pPr>
            <w:r w:rsidRPr="005E593F">
              <w:rPr>
                <w:rFonts w:asciiTheme="minorEastAsia" w:eastAsiaTheme="minorEastAsia" w:hAnsiTheme="minorEastAsia" w:hint="eastAsia"/>
                <w:sz w:val="21"/>
              </w:rPr>
              <w:t xml:space="preserve">　　</w:t>
            </w:r>
            <w:r w:rsidR="007D38E4">
              <w:rPr>
                <w:rFonts w:asciiTheme="minorEastAsia" w:eastAsiaTheme="minorEastAsia" w:hAnsiTheme="minorEastAsia" w:hint="eastAsia"/>
                <w:sz w:val="21"/>
              </w:rPr>
              <w:t>３４</w:t>
            </w:r>
            <w:r w:rsidRPr="005E593F">
              <w:rPr>
                <w:rFonts w:asciiTheme="minorEastAsia" w:eastAsiaTheme="minorEastAsia" w:hAnsiTheme="minorEastAsia" w:hint="eastAsia"/>
                <w:sz w:val="21"/>
              </w:rPr>
              <w:t>人</w:t>
            </w:r>
          </w:p>
        </w:tc>
        <w:tc>
          <w:tcPr>
            <w:tcW w:w="3175" w:type="dxa"/>
            <w:vAlign w:val="bottom"/>
          </w:tcPr>
          <w:p w14:paraId="0679C760" w14:textId="62CF1C78" w:rsidR="00825A20" w:rsidRPr="005E593F" w:rsidRDefault="007D38E4" w:rsidP="00912185">
            <w:pPr>
              <w:jc w:val="right"/>
              <w:rPr>
                <w:rFonts w:asciiTheme="minorEastAsia" w:eastAsiaTheme="minorEastAsia" w:hAnsiTheme="minorEastAsia"/>
                <w:sz w:val="21"/>
              </w:rPr>
            </w:pPr>
            <w:r>
              <w:rPr>
                <w:rFonts w:asciiTheme="minorEastAsia" w:eastAsiaTheme="minorEastAsia" w:hAnsiTheme="minorEastAsia" w:hint="eastAsia"/>
                <w:sz w:val="21"/>
              </w:rPr>
              <w:t>４</w:t>
            </w:r>
            <w:r w:rsidR="00825A20" w:rsidRPr="005E593F">
              <w:rPr>
                <w:rFonts w:asciiTheme="minorEastAsia" w:eastAsiaTheme="minorEastAsia" w:hAnsiTheme="minorEastAsia" w:hint="eastAsia"/>
                <w:sz w:val="21"/>
              </w:rPr>
              <w:t xml:space="preserve">人　</w:t>
            </w:r>
          </w:p>
        </w:tc>
        <w:tc>
          <w:tcPr>
            <w:tcW w:w="2007" w:type="dxa"/>
            <w:vAlign w:val="bottom"/>
          </w:tcPr>
          <w:p w14:paraId="08E273F0" w14:textId="7D277112" w:rsidR="00825A20" w:rsidRPr="005E593F" w:rsidRDefault="007D38E4" w:rsidP="00912185">
            <w:pPr>
              <w:jc w:val="right"/>
              <w:rPr>
                <w:rFonts w:asciiTheme="minorEastAsia" w:eastAsiaTheme="minorEastAsia" w:hAnsiTheme="minorEastAsia"/>
                <w:sz w:val="21"/>
                <w:lang w:eastAsia="zh-CN"/>
              </w:rPr>
            </w:pPr>
            <w:r>
              <w:rPr>
                <w:rFonts w:asciiTheme="minorEastAsia" w:eastAsiaTheme="minorEastAsia" w:hAnsiTheme="minorEastAsia" w:hint="eastAsia"/>
                <w:sz w:val="21"/>
              </w:rPr>
              <w:t>１１．８</w:t>
            </w:r>
            <w:r w:rsidR="00825A20" w:rsidRPr="005E593F">
              <w:rPr>
                <w:rFonts w:asciiTheme="minorEastAsia" w:eastAsiaTheme="minorEastAsia" w:hAnsiTheme="minorEastAsia" w:hint="eastAsia"/>
                <w:sz w:val="21"/>
              </w:rPr>
              <w:t>％</w:t>
            </w:r>
          </w:p>
        </w:tc>
      </w:tr>
      <w:tr w:rsidR="00825A20" w:rsidRPr="00CB0A3A" w14:paraId="05C324B9" w14:textId="77777777" w:rsidTr="003D787B">
        <w:trPr>
          <w:trHeight w:val="737"/>
        </w:trPr>
        <w:tc>
          <w:tcPr>
            <w:tcW w:w="8102" w:type="dxa"/>
            <w:gridSpan w:val="3"/>
          </w:tcPr>
          <w:p w14:paraId="73074C4A" w14:textId="77777777" w:rsidR="00825A20" w:rsidRDefault="00825A20" w:rsidP="00912185">
            <w:pPr>
              <w:rPr>
                <w:rFonts w:asciiTheme="minorEastAsia" w:eastAsiaTheme="minorEastAsia" w:hAnsiTheme="minorEastAsia"/>
                <w:sz w:val="21"/>
              </w:rPr>
            </w:pPr>
            <w:r w:rsidRPr="005E593F">
              <w:rPr>
                <w:rFonts w:asciiTheme="minorEastAsia" w:eastAsiaTheme="minorEastAsia" w:hAnsiTheme="minorEastAsia" w:hint="eastAsia"/>
                <w:sz w:val="21"/>
              </w:rPr>
              <w:t>（中途退学の主な理由）</w:t>
            </w:r>
          </w:p>
          <w:p w14:paraId="29CF036D" w14:textId="724DCE3B" w:rsidR="007D38E4" w:rsidRPr="005E593F" w:rsidRDefault="007D38E4" w:rsidP="00912185">
            <w:pPr>
              <w:rPr>
                <w:rFonts w:asciiTheme="minorEastAsia" w:eastAsiaTheme="minorEastAsia" w:hAnsiTheme="minorEastAsia"/>
                <w:sz w:val="21"/>
              </w:rPr>
            </w:pPr>
            <w:r>
              <w:rPr>
                <w:rFonts w:asciiTheme="minorEastAsia" w:eastAsiaTheme="minorEastAsia" w:hAnsiTheme="minorEastAsia" w:hint="eastAsia"/>
                <w:sz w:val="21"/>
              </w:rPr>
              <w:t xml:space="preserve">　進路変更</w:t>
            </w:r>
          </w:p>
        </w:tc>
      </w:tr>
      <w:tr w:rsidR="00825A20" w:rsidRPr="00CB0A3A" w14:paraId="6CF16803" w14:textId="77777777" w:rsidTr="003D787B">
        <w:trPr>
          <w:trHeight w:val="737"/>
        </w:trPr>
        <w:tc>
          <w:tcPr>
            <w:tcW w:w="8102" w:type="dxa"/>
            <w:gridSpan w:val="3"/>
          </w:tcPr>
          <w:p w14:paraId="0E906CF1" w14:textId="77777777" w:rsidR="00825A20" w:rsidRDefault="00825A20" w:rsidP="00912185">
            <w:pPr>
              <w:rPr>
                <w:rFonts w:asciiTheme="minorEastAsia" w:eastAsiaTheme="minorEastAsia" w:hAnsiTheme="minorEastAsia"/>
                <w:sz w:val="21"/>
              </w:rPr>
            </w:pPr>
            <w:r w:rsidRPr="005E593F">
              <w:rPr>
                <w:rFonts w:asciiTheme="minorEastAsia" w:eastAsiaTheme="minorEastAsia" w:hAnsiTheme="minorEastAsia" w:hint="eastAsia"/>
                <w:sz w:val="21"/>
              </w:rPr>
              <w:t>（中退防止・中退者支援のための取組）</w:t>
            </w:r>
          </w:p>
          <w:p w14:paraId="2A64828F" w14:textId="2B6AD8DD" w:rsidR="007D38E4" w:rsidRPr="005E593F" w:rsidRDefault="007D38E4" w:rsidP="00912185">
            <w:pPr>
              <w:rPr>
                <w:rFonts w:asciiTheme="minorEastAsia" w:eastAsiaTheme="minorEastAsia" w:hAnsiTheme="minorEastAsia"/>
                <w:sz w:val="21"/>
              </w:rPr>
            </w:pPr>
            <w:r>
              <w:rPr>
                <w:rFonts w:asciiTheme="minorEastAsia" w:eastAsiaTheme="minorEastAsia" w:hAnsiTheme="minorEastAsia" w:hint="eastAsia"/>
                <w:sz w:val="21"/>
              </w:rPr>
              <w:t xml:space="preserve">　カウンセリング、三者面談を実施</w:t>
            </w:r>
          </w:p>
        </w:tc>
      </w:tr>
    </w:tbl>
    <w:p w14:paraId="5F231CD1" w14:textId="5B4FEF71" w:rsidR="006F41CB" w:rsidRDefault="006F41CB" w:rsidP="00825A20">
      <w:pPr>
        <w:rPr>
          <w:rFonts w:ascii="HG丸ｺﾞｼｯｸM-PRO" w:eastAsia="HG丸ｺﾞｼｯｸM-PRO" w:hAnsi="HG丸ｺﾞｼｯｸM-PRO"/>
        </w:rPr>
      </w:pPr>
    </w:p>
    <w:p w14:paraId="19A8333F" w14:textId="77777777" w:rsidR="006D71D5" w:rsidRDefault="006D71D5">
      <w:pPr>
        <w:widowControl/>
        <w:jc w:val="left"/>
        <w:rPr>
          <w:rFonts w:asciiTheme="minorEastAsia" w:eastAsiaTheme="minorEastAsia" w:hAnsiTheme="minorEastAsia"/>
        </w:rPr>
      </w:pPr>
      <w:r>
        <w:rPr>
          <w:rFonts w:asciiTheme="minorEastAsia" w:eastAsiaTheme="minorEastAsia" w:hAnsiTheme="minorEastAsia"/>
        </w:rPr>
        <w:br w:type="page"/>
      </w:r>
    </w:p>
    <w:p w14:paraId="27428E89" w14:textId="108D5951" w:rsidR="00825A20" w:rsidRPr="005E593F" w:rsidRDefault="00825A20" w:rsidP="000F3A81">
      <w:pPr>
        <w:spacing w:line="260" w:lineRule="exact"/>
        <w:rPr>
          <w:rFonts w:asciiTheme="minorEastAsia" w:eastAsiaTheme="minorEastAsia" w:hAnsiTheme="minorEastAsia"/>
        </w:rPr>
      </w:pPr>
      <w:r w:rsidRPr="005E593F">
        <w:rPr>
          <w:rFonts w:asciiTheme="minorEastAsia" w:eastAsiaTheme="minorEastAsia" w:hAnsiTheme="minorEastAsia" w:hint="eastAsia"/>
        </w:rPr>
        <w:lastRenderedPageBreak/>
        <w:t>②学校単位の情報</w:t>
      </w:r>
    </w:p>
    <w:p w14:paraId="3F62F776" w14:textId="77777777" w:rsidR="00825A20" w:rsidRPr="005E593F" w:rsidRDefault="00825A20" w:rsidP="000F3A81">
      <w:pPr>
        <w:spacing w:line="260" w:lineRule="exact"/>
        <w:rPr>
          <w:rFonts w:asciiTheme="minorEastAsia" w:eastAsiaTheme="minorEastAsia" w:hAnsiTheme="minorEastAsia"/>
        </w:rPr>
      </w:pPr>
      <w:r w:rsidRPr="005E593F">
        <w:rPr>
          <w:rFonts w:asciiTheme="minorEastAsia" w:eastAsiaTheme="minorEastAsia" w:hAnsiTheme="minorEastAsia" w:hint="eastAsia"/>
        </w:rPr>
        <w:t>ａ）「生徒納付金」等</w:t>
      </w:r>
    </w:p>
    <w:tbl>
      <w:tblPr>
        <w:tblStyle w:val="2"/>
        <w:tblW w:w="8470" w:type="dxa"/>
        <w:tblInd w:w="147" w:type="dxa"/>
        <w:tblBorders>
          <w:top w:val="none" w:sz="0" w:space="0" w:color="auto"/>
        </w:tblBorders>
        <w:tblCellMar>
          <w:left w:w="0" w:type="dxa"/>
          <w:right w:w="0" w:type="dxa"/>
        </w:tblCellMar>
        <w:tblLook w:val="04A0" w:firstRow="1" w:lastRow="0" w:firstColumn="1" w:lastColumn="0" w:noHBand="0" w:noVBand="1"/>
      </w:tblPr>
      <w:tblGrid>
        <w:gridCol w:w="983"/>
        <w:gridCol w:w="1452"/>
        <w:gridCol w:w="1453"/>
        <w:gridCol w:w="1640"/>
        <w:gridCol w:w="2942"/>
      </w:tblGrid>
      <w:tr w:rsidR="00F11960" w:rsidRPr="00792705" w14:paraId="317242E6" w14:textId="77777777" w:rsidTr="00F11960">
        <w:trPr>
          <w:trHeight w:val="267"/>
        </w:trPr>
        <w:tc>
          <w:tcPr>
            <w:tcW w:w="580" w:type="pct"/>
            <w:tcBorders>
              <w:top w:val="single" w:sz="4" w:space="0" w:color="auto"/>
            </w:tcBorders>
            <w:shd w:val="clear" w:color="auto" w:fill="auto"/>
            <w:vAlign w:val="center"/>
          </w:tcPr>
          <w:p w14:paraId="52BC2D9A" w14:textId="77777777" w:rsidR="00F11960" w:rsidRPr="005E593F" w:rsidRDefault="00F11960" w:rsidP="000F3A81">
            <w:pPr>
              <w:spacing w:line="260" w:lineRule="exact"/>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学科名</w:t>
            </w:r>
          </w:p>
        </w:tc>
        <w:tc>
          <w:tcPr>
            <w:tcW w:w="857" w:type="pct"/>
            <w:tcBorders>
              <w:top w:val="single" w:sz="4" w:space="0" w:color="auto"/>
              <w:right w:val="single" w:sz="4" w:space="0" w:color="auto"/>
            </w:tcBorders>
            <w:shd w:val="clear" w:color="auto" w:fill="auto"/>
            <w:vAlign w:val="center"/>
          </w:tcPr>
          <w:p w14:paraId="182E4E94" w14:textId="77777777" w:rsidR="00F11960" w:rsidRPr="005E593F" w:rsidRDefault="00F11960" w:rsidP="000F3A81">
            <w:pPr>
              <w:spacing w:line="260" w:lineRule="exact"/>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入学金</w:t>
            </w:r>
          </w:p>
        </w:tc>
        <w:tc>
          <w:tcPr>
            <w:tcW w:w="858" w:type="pct"/>
            <w:tcBorders>
              <w:top w:val="single" w:sz="4" w:space="0" w:color="auto"/>
              <w:left w:val="single" w:sz="4" w:space="0" w:color="auto"/>
            </w:tcBorders>
            <w:shd w:val="clear" w:color="auto" w:fill="auto"/>
            <w:vAlign w:val="center"/>
          </w:tcPr>
          <w:p w14:paraId="4389513E" w14:textId="77777777" w:rsidR="00F11960" w:rsidRPr="005E593F" w:rsidRDefault="00F11960" w:rsidP="000F3A81">
            <w:pPr>
              <w:spacing w:line="260" w:lineRule="exact"/>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授業料</w:t>
            </w:r>
          </w:p>
          <w:p w14:paraId="05FE8A53" w14:textId="77777777" w:rsidR="00F11960" w:rsidRPr="005E593F" w:rsidRDefault="00F11960" w:rsidP="000F3A81">
            <w:pPr>
              <w:spacing w:line="260" w:lineRule="exact"/>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（年間）</w:t>
            </w:r>
          </w:p>
        </w:tc>
        <w:tc>
          <w:tcPr>
            <w:tcW w:w="968" w:type="pct"/>
            <w:tcBorders>
              <w:top w:val="single" w:sz="4" w:space="0" w:color="auto"/>
              <w:left w:val="single" w:sz="4" w:space="0" w:color="auto"/>
            </w:tcBorders>
            <w:shd w:val="clear" w:color="auto" w:fill="auto"/>
            <w:vAlign w:val="center"/>
          </w:tcPr>
          <w:p w14:paraId="438E762C" w14:textId="750811DC" w:rsidR="00F11960" w:rsidRPr="00814B4B" w:rsidRDefault="00F11960" w:rsidP="000F3A81">
            <w:pPr>
              <w:spacing w:line="260" w:lineRule="exact"/>
              <w:jc w:val="center"/>
              <w:rPr>
                <w:rFonts w:asciiTheme="minorEastAsia" w:eastAsiaTheme="minorEastAsia" w:hAnsiTheme="minorEastAsia"/>
                <w:sz w:val="21"/>
                <w:szCs w:val="21"/>
              </w:rPr>
            </w:pPr>
            <w:r w:rsidRPr="00814B4B">
              <w:rPr>
                <w:rFonts w:asciiTheme="minorEastAsia" w:eastAsiaTheme="minorEastAsia" w:hAnsiTheme="minorEastAsia" w:hint="eastAsia"/>
                <w:sz w:val="21"/>
                <w:szCs w:val="21"/>
              </w:rPr>
              <w:t>その他</w:t>
            </w:r>
          </w:p>
        </w:tc>
        <w:tc>
          <w:tcPr>
            <w:tcW w:w="1737" w:type="pct"/>
            <w:tcBorders>
              <w:top w:val="single" w:sz="4" w:space="0" w:color="auto"/>
              <w:left w:val="single" w:sz="4" w:space="0" w:color="auto"/>
            </w:tcBorders>
            <w:shd w:val="clear" w:color="auto" w:fill="D9D9D9" w:themeFill="background1" w:themeFillShade="D9"/>
            <w:vAlign w:val="center"/>
          </w:tcPr>
          <w:p w14:paraId="14B651F1" w14:textId="41A8E633" w:rsidR="00F11960" w:rsidRPr="00814B4B" w:rsidRDefault="00F11960" w:rsidP="000F3A81">
            <w:pPr>
              <w:spacing w:line="260" w:lineRule="exact"/>
              <w:jc w:val="center"/>
              <w:rPr>
                <w:rFonts w:asciiTheme="minorEastAsia" w:eastAsiaTheme="minorEastAsia" w:hAnsiTheme="minorEastAsia"/>
                <w:sz w:val="21"/>
                <w:szCs w:val="21"/>
                <w:lang w:eastAsia="zh-TW"/>
              </w:rPr>
            </w:pPr>
            <w:r w:rsidRPr="00814B4B">
              <w:rPr>
                <w:rFonts w:asciiTheme="minorEastAsia" w:eastAsiaTheme="minorEastAsia" w:hAnsiTheme="minorEastAsia" w:hint="eastAsia"/>
                <w:sz w:val="21"/>
                <w:szCs w:val="21"/>
                <w:lang w:eastAsia="zh-TW"/>
              </w:rPr>
              <w:t>備考（任意記載事項）</w:t>
            </w:r>
          </w:p>
        </w:tc>
      </w:tr>
      <w:tr w:rsidR="00F11960" w:rsidRPr="00792705" w14:paraId="5AEE54FB" w14:textId="77777777" w:rsidTr="00F11960">
        <w:trPr>
          <w:trHeight w:val="283"/>
        </w:trPr>
        <w:tc>
          <w:tcPr>
            <w:tcW w:w="580" w:type="pct"/>
            <w:tcBorders>
              <w:top w:val="single" w:sz="4" w:space="0" w:color="auto"/>
            </w:tcBorders>
            <w:shd w:val="clear" w:color="auto" w:fill="FFFFFF" w:themeFill="background1"/>
            <w:vAlign w:val="center"/>
          </w:tcPr>
          <w:p w14:paraId="077D3BD0" w14:textId="14B32C9D" w:rsidR="00F11960" w:rsidRPr="005E593F" w:rsidRDefault="00F11960" w:rsidP="000F3A81">
            <w:pPr>
              <w:spacing w:line="260" w:lineRule="exact"/>
              <w:jc w:val="center"/>
              <w:rPr>
                <w:rFonts w:asciiTheme="minorEastAsia" w:eastAsiaTheme="minorEastAsia" w:hAnsiTheme="minorEastAsia"/>
                <w:sz w:val="21"/>
                <w:szCs w:val="21"/>
                <w:lang w:eastAsia="zh-TW"/>
              </w:rPr>
            </w:pPr>
            <w:r w:rsidRPr="005E593F">
              <w:rPr>
                <w:rFonts w:asciiTheme="minorEastAsia" w:eastAsiaTheme="minorEastAsia" w:hAnsiTheme="minorEastAsia" w:hint="eastAsia"/>
                <w:sz w:val="21"/>
                <w:szCs w:val="21"/>
                <w:lang w:eastAsia="zh-TW"/>
              </w:rPr>
              <w:t xml:space="preserve">　　</w:t>
            </w:r>
            <w:r w:rsidR="005F6A5A">
              <w:rPr>
                <w:rFonts w:asciiTheme="minorEastAsia" w:eastAsiaTheme="minorEastAsia" w:hAnsiTheme="minorEastAsia" w:hint="eastAsia"/>
                <w:sz w:val="21"/>
                <w:szCs w:val="21"/>
              </w:rPr>
              <w:t>看護</w:t>
            </w:r>
          </w:p>
        </w:tc>
        <w:tc>
          <w:tcPr>
            <w:tcW w:w="857" w:type="pct"/>
            <w:tcBorders>
              <w:top w:val="single" w:sz="4" w:space="0" w:color="auto"/>
              <w:right w:val="single" w:sz="4" w:space="0" w:color="auto"/>
            </w:tcBorders>
            <w:shd w:val="clear" w:color="auto" w:fill="auto"/>
            <w:vAlign w:val="center"/>
          </w:tcPr>
          <w:p w14:paraId="6A6C4E43" w14:textId="0580375F" w:rsidR="00F11960" w:rsidRPr="005E593F" w:rsidRDefault="005F6A5A" w:rsidP="000F3A81">
            <w:pPr>
              <w:spacing w:line="260" w:lineRule="exact"/>
              <w:jc w:val="right"/>
              <w:rPr>
                <w:rFonts w:asciiTheme="minorEastAsia" w:eastAsiaTheme="minorEastAsia" w:hAnsiTheme="minorEastAsia"/>
                <w:sz w:val="21"/>
                <w:szCs w:val="21"/>
              </w:rPr>
            </w:pPr>
            <w:r>
              <w:rPr>
                <w:rFonts w:asciiTheme="minorEastAsia" w:eastAsiaTheme="minorEastAsia" w:hAnsiTheme="minorEastAsia" w:hint="eastAsia"/>
                <w:sz w:val="21"/>
                <w:szCs w:val="21"/>
              </w:rPr>
              <w:t>200,000</w:t>
            </w:r>
            <w:r w:rsidR="00F11960" w:rsidRPr="005E593F">
              <w:rPr>
                <w:rFonts w:asciiTheme="minorEastAsia" w:eastAsiaTheme="minorEastAsia" w:hAnsiTheme="minorEastAsia" w:hint="eastAsia"/>
                <w:sz w:val="21"/>
                <w:szCs w:val="21"/>
              </w:rPr>
              <w:t>円</w:t>
            </w:r>
          </w:p>
        </w:tc>
        <w:tc>
          <w:tcPr>
            <w:tcW w:w="858" w:type="pct"/>
            <w:tcBorders>
              <w:top w:val="single" w:sz="4" w:space="0" w:color="auto"/>
              <w:left w:val="single" w:sz="4" w:space="0" w:color="auto"/>
            </w:tcBorders>
            <w:shd w:val="clear" w:color="auto" w:fill="auto"/>
            <w:vAlign w:val="center"/>
          </w:tcPr>
          <w:p w14:paraId="580346EA" w14:textId="382FE5A9" w:rsidR="00F11960" w:rsidRPr="005E593F" w:rsidRDefault="005F6A5A" w:rsidP="000F3A81">
            <w:pPr>
              <w:spacing w:line="260" w:lineRule="exact"/>
              <w:jc w:val="right"/>
              <w:rPr>
                <w:rFonts w:asciiTheme="minorEastAsia" w:eastAsiaTheme="minorEastAsia" w:hAnsiTheme="minorEastAsia"/>
                <w:sz w:val="21"/>
                <w:szCs w:val="21"/>
              </w:rPr>
            </w:pPr>
            <w:r>
              <w:rPr>
                <w:rFonts w:asciiTheme="minorEastAsia" w:eastAsiaTheme="minorEastAsia" w:hAnsiTheme="minorEastAsia" w:hint="eastAsia"/>
                <w:sz w:val="21"/>
                <w:szCs w:val="21"/>
              </w:rPr>
              <w:t>480,000</w:t>
            </w:r>
            <w:r w:rsidR="00F11960" w:rsidRPr="005E593F">
              <w:rPr>
                <w:rFonts w:asciiTheme="minorEastAsia" w:eastAsiaTheme="minorEastAsia" w:hAnsiTheme="minorEastAsia" w:hint="eastAsia"/>
                <w:sz w:val="21"/>
                <w:szCs w:val="21"/>
              </w:rPr>
              <w:t>円</w:t>
            </w:r>
          </w:p>
        </w:tc>
        <w:tc>
          <w:tcPr>
            <w:tcW w:w="968" w:type="pct"/>
            <w:tcBorders>
              <w:top w:val="single" w:sz="4" w:space="0" w:color="auto"/>
            </w:tcBorders>
            <w:shd w:val="clear" w:color="auto" w:fill="auto"/>
            <w:vAlign w:val="center"/>
          </w:tcPr>
          <w:p w14:paraId="10C47267" w14:textId="660DA966" w:rsidR="00F11960" w:rsidRPr="005E593F" w:rsidRDefault="005F6A5A" w:rsidP="000F3A81">
            <w:pPr>
              <w:spacing w:line="260" w:lineRule="exact"/>
              <w:jc w:val="right"/>
              <w:rPr>
                <w:rFonts w:asciiTheme="minorEastAsia" w:eastAsiaTheme="minorEastAsia" w:hAnsiTheme="minorEastAsia"/>
                <w:sz w:val="21"/>
                <w:szCs w:val="21"/>
              </w:rPr>
            </w:pPr>
            <w:r>
              <w:rPr>
                <w:rFonts w:asciiTheme="minorEastAsia" w:eastAsiaTheme="minorEastAsia" w:hAnsiTheme="minorEastAsia" w:hint="eastAsia"/>
                <w:sz w:val="21"/>
                <w:szCs w:val="21"/>
              </w:rPr>
              <w:t>424</w:t>
            </w:r>
            <w:r>
              <w:rPr>
                <w:rFonts w:asciiTheme="minorEastAsia" w:eastAsiaTheme="minorEastAsia" w:hAnsiTheme="minorEastAsia"/>
                <w:sz w:val="21"/>
                <w:szCs w:val="21"/>
              </w:rPr>
              <w:t>,</w:t>
            </w:r>
            <w:r>
              <w:rPr>
                <w:rFonts w:asciiTheme="minorEastAsia" w:eastAsiaTheme="minorEastAsia" w:hAnsiTheme="minorEastAsia" w:hint="eastAsia"/>
                <w:sz w:val="21"/>
                <w:szCs w:val="21"/>
              </w:rPr>
              <w:t>000</w:t>
            </w:r>
            <w:r w:rsidR="00F11960" w:rsidRPr="005E593F">
              <w:rPr>
                <w:rFonts w:asciiTheme="minorEastAsia" w:eastAsiaTheme="minorEastAsia" w:hAnsiTheme="minorEastAsia" w:hint="eastAsia"/>
                <w:sz w:val="21"/>
                <w:szCs w:val="21"/>
              </w:rPr>
              <w:t>円</w:t>
            </w:r>
          </w:p>
        </w:tc>
        <w:tc>
          <w:tcPr>
            <w:tcW w:w="1737" w:type="pct"/>
            <w:tcBorders>
              <w:top w:val="single" w:sz="4" w:space="0" w:color="auto"/>
            </w:tcBorders>
            <w:shd w:val="clear" w:color="auto" w:fill="D9D9D9" w:themeFill="background1" w:themeFillShade="D9"/>
            <w:vAlign w:val="center"/>
          </w:tcPr>
          <w:p w14:paraId="604890F8" w14:textId="542FD4E4" w:rsidR="00F11960" w:rsidRPr="005E593F" w:rsidRDefault="00F11960" w:rsidP="000F3A81">
            <w:pPr>
              <w:spacing w:line="260" w:lineRule="exact"/>
              <w:jc w:val="left"/>
              <w:rPr>
                <w:rFonts w:asciiTheme="minorEastAsia" w:eastAsiaTheme="minorEastAsia" w:hAnsiTheme="minorEastAsia"/>
                <w:sz w:val="21"/>
                <w:szCs w:val="21"/>
              </w:rPr>
            </w:pPr>
          </w:p>
        </w:tc>
      </w:tr>
      <w:tr w:rsidR="00F11960" w:rsidRPr="00792705" w14:paraId="1CD76F14" w14:textId="77777777" w:rsidTr="00F11960">
        <w:trPr>
          <w:trHeight w:val="283"/>
        </w:trPr>
        <w:tc>
          <w:tcPr>
            <w:tcW w:w="580" w:type="pct"/>
            <w:tcBorders>
              <w:top w:val="single" w:sz="4" w:space="0" w:color="auto"/>
            </w:tcBorders>
            <w:shd w:val="clear" w:color="auto" w:fill="FFFFFF" w:themeFill="background1"/>
            <w:vAlign w:val="center"/>
          </w:tcPr>
          <w:p w14:paraId="043F07B1" w14:textId="1FFD2D22" w:rsidR="00F11960" w:rsidRPr="005E593F" w:rsidRDefault="00F11960" w:rsidP="000F3A81">
            <w:pPr>
              <w:spacing w:line="260" w:lineRule="exact"/>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 xml:space="preserve">　　</w:t>
            </w:r>
          </w:p>
        </w:tc>
        <w:tc>
          <w:tcPr>
            <w:tcW w:w="857" w:type="pct"/>
            <w:tcBorders>
              <w:top w:val="single" w:sz="4" w:space="0" w:color="auto"/>
              <w:right w:val="single" w:sz="4" w:space="0" w:color="auto"/>
            </w:tcBorders>
            <w:shd w:val="clear" w:color="auto" w:fill="auto"/>
            <w:vAlign w:val="center"/>
          </w:tcPr>
          <w:p w14:paraId="0116B100" w14:textId="77777777" w:rsidR="00F11960" w:rsidRPr="005E593F" w:rsidRDefault="00F11960" w:rsidP="000F3A81">
            <w:pPr>
              <w:spacing w:line="260" w:lineRule="exact"/>
              <w:jc w:val="right"/>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円</w:t>
            </w:r>
          </w:p>
        </w:tc>
        <w:tc>
          <w:tcPr>
            <w:tcW w:w="858" w:type="pct"/>
            <w:tcBorders>
              <w:top w:val="single" w:sz="4" w:space="0" w:color="auto"/>
              <w:left w:val="single" w:sz="4" w:space="0" w:color="auto"/>
            </w:tcBorders>
            <w:shd w:val="clear" w:color="auto" w:fill="auto"/>
            <w:vAlign w:val="center"/>
          </w:tcPr>
          <w:p w14:paraId="5E90FA1B" w14:textId="77777777" w:rsidR="00F11960" w:rsidRPr="005E593F" w:rsidRDefault="00F11960" w:rsidP="000F3A81">
            <w:pPr>
              <w:spacing w:line="260" w:lineRule="exact"/>
              <w:jc w:val="right"/>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円</w:t>
            </w:r>
          </w:p>
        </w:tc>
        <w:tc>
          <w:tcPr>
            <w:tcW w:w="968" w:type="pct"/>
            <w:tcBorders>
              <w:top w:val="single" w:sz="4" w:space="0" w:color="auto"/>
            </w:tcBorders>
            <w:shd w:val="clear" w:color="auto" w:fill="auto"/>
            <w:vAlign w:val="center"/>
          </w:tcPr>
          <w:p w14:paraId="7AD7C4FC" w14:textId="77777777" w:rsidR="00F11960" w:rsidRPr="005E593F" w:rsidRDefault="00F11960" w:rsidP="000F3A81">
            <w:pPr>
              <w:spacing w:line="260" w:lineRule="exact"/>
              <w:jc w:val="right"/>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円</w:t>
            </w:r>
          </w:p>
        </w:tc>
        <w:tc>
          <w:tcPr>
            <w:tcW w:w="1737" w:type="pct"/>
            <w:tcBorders>
              <w:top w:val="single" w:sz="4" w:space="0" w:color="auto"/>
            </w:tcBorders>
            <w:shd w:val="clear" w:color="auto" w:fill="D9D9D9" w:themeFill="background1" w:themeFillShade="D9"/>
            <w:vAlign w:val="center"/>
          </w:tcPr>
          <w:p w14:paraId="7D50B908" w14:textId="0BDB8EAD" w:rsidR="00F11960" w:rsidRPr="005E593F" w:rsidRDefault="00F11960" w:rsidP="000F3A81">
            <w:pPr>
              <w:spacing w:line="260" w:lineRule="exact"/>
              <w:jc w:val="left"/>
              <w:rPr>
                <w:rFonts w:asciiTheme="minorEastAsia" w:eastAsiaTheme="minorEastAsia" w:hAnsiTheme="minorEastAsia"/>
                <w:sz w:val="21"/>
                <w:szCs w:val="21"/>
              </w:rPr>
            </w:pPr>
          </w:p>
        </w:tc>
      </w:tr>
      <w:tr w:rsidR="00F11960" w:rsidRPr="00792705" w14:paraId="012BB996" w14:textId="77777777" w:rsidTr="00F11960">
        <w:trPr>
          <w:trHeight w:val="283"/>
        </w:trPr>
        <w:tc>
          <w:tcPr>
            <w:tcW w:w="580" w:type="pct"/>
            <w:tcBorders>
              <w:top w:val="single" w:sz="4" w:space="0" w:color="auto"/>
            </w:tcBorders>
            <w:shd w:val="clear" w:color="auto" w:fill="FFFFFF" w:themeFill="background1"/>
            <w:vAlign w:val="center"/>
          </w:tcPr>
          <w:p w14:paraId="0FCD1FD2" w14:textId="11C67B9C" w:rsidR="00F11960" w:rsidRPr="005E593F" w:rsidRDefault="00F11960" w:rsidP="000F3A81">
            <w:pPr>
              <w:spacing w:line="260" w:lineRule="exact"/>
              <w:jc w:val="center"/>
              <w:rPr>
                <w:rFonts w:asciiTheme="minorEastAsia" w:eastAsiaTheme="minorEastAsia" w:hAnsiTheme="minorEastAsia"/>
                <w:sz w:val="21"/>
                <w:szCs w:val="21"/>
                <w:lang w:eastAsia="zh-CN"/>
              </w:rPr>
            </w:pPr>
            <w:r w:rsidRPr="005E593F">
              <w:rPr>
                <w:rFonts w:asciiTheme="minorEastAsia" w:eastAsiaTheme="minorEastAsia" w:hAnsiTheme="minorEastAsia" w:hint="eastAsia"/>
                <w:sz w:val="21"/>
                <w:szCs w:val="21"/>
              </w:rPr>
              <w:t xml:space="preserve">　　</w:t>
            </w:r>
          </w:p>
        </w:tc>
        <w:tc>
          <w:tcPr>
            <w:tcW w:w="857" w:type="pct"/>
            <w:tcBorders>
              <w:top w:val="single" w:sz="4" w:space="0" w:color="auto"/>
              <w:right w:val="single" w:sz="4" w:space="0" w:color="auto"/>
            </w:tcBorders>
            <w:shd w:val="clear" w:color="auto" w:fill="auto"/>
            <w:vAlign w:val="bottom"/>
          </w:tcPr>
          <w:p w14:paraId="4B4A6EB1" w14:textId="77777777" w:rsidR="00F11960" w:rsidRPr="005E593F" w:rsidRDefault="00F11960" w:rsidP="000F3A81">
            <w:pPr>
              <w:spacing w:line="260" w:lineRule="exact"/>
              <w:jc w:val="right"/>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円</w:t>
            </w:r>
          </w:p>
        </w:tc>
        <w:tc>
          <w:tcPr>
            <w:tcW w:w="858" w:type="pct"/>
            <w:tcBorders>
              <w:top w:val="single" w:sz="4" w:space="0" w:color="auto"/>
              <w:left w:val="single" w:sz="4" w:space="0" w:color="auto"/>
            </w:tcBorders>
            <w:shd w:val="clear" w:color="auto" w:fill="auto"/>
            <w:vAlign w:val="bottom"/>
          </w:tcPr>
          <w:p w14:paraId="01854702" w14:textId="77777777" w:rsidR="00F11960" w:rsidRPr="005E593F" w:rsidRDefault="00F11960" w:rsidP="000F3A81">
            <w:pPr>
              <w:spacing w:line="260" w:lineRule="exact"/>
              <w:jc w:val="right"/>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円</w:t>
            </w:r>
          </w:p>
        </w:tc>
        <w:tc>
          <w:tcPr>
            <w:tcW w:w="968" w:type="pct"/>
            <w:tcBorders>
              <w:top w:val="single" w:sz="4" w:space="0" w:color="auto"/>
            </w:tcBorders>
            <w:shd w:val="clear" w:color="auto" w:fill="auto"/>
            <w:vAlign w:val="bottom"/>
          </w:tcPr>
          <w:p w14:paraId="7101CEDF" w14:textId="77777777" w:rsidR="00F11960" w:rsidRPr="005E593F" w:rsidRDefault="00F11960" w:rsidP="000F3A81">
            <w:pPr>
              <w:spacing w:line="260" w:lineRule="exact"/>
              <w:jc w:val="right"/>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円</w:t>
            </w:r>
          </w:p>
        </w:tc>
        <w:tc>
          <w:tcPr>
            <w:tcW w:w="1737" w:type="pct"/>
            <w:tcBorders>
              <w:top w:val="single" w:sz="4" w:space="0" w:color="auto"/>
            </w:tcBorders>
            <w:shd w:val="clear" w:color="auto" w:fill="D9D9D9" w:themeFill="background1" w:themeFillShade="D9"/>
            <w:vAlign w:val="bottom"/>
          </w:tcPr>
          <w:p w14:paraId="1E88CCF6" w14:textId="31D114C5" w:rsidR="00F11960" w:rsidRPr="005E593F" w:rsidRDefault="00F11960" w:rsidP="000F3A81">
            <w:pPr>
              <w:spacing w:line="260" w:lineRule="exact"/>
              <w:jc w:val="left"/>
              <w:rPr>
                <w:rFonts w:asciiTheme="minorEastAsia" w:eastAsiaTheme="minorEastAsia" w:hAnsiTheme="minorEastAsia"/>
                <w:sz w:val="21"/>
                <w:szCs w:val="21"/>
              </w:rPr>
            </w:pPr>
          </w:p>
        </w:tc>
      </w:tr>
      <w:tr w:rsidR="00F11960" w:rsidRPr="00792705" w14:paraId="1B53C6CC" w14:textId="77777777" w:rsidTr="00F11960">
        <w:trPr>
          <w:trHeight w:val="283"/>
        </w:trPr>
        <w:tc>
          <w:tcPr>
            <w:tcW w:w="580" w:type="pct"/>
            <w:tcBorders>
              <w:top w:val="single" w:sz="4" w:space="0" w:color="auto"/>
            </w:tcBorders>
            <w:shd w:val="clear" w:color="auto" w:fill="FFFFFF" w:themeFill="background1"/>
            <w:vAlign w:val="center"/>
          </w:tcPr>
          <w:p w14:paraId="057B5629" w14:textId="0D2B3D0D" w:rsidR="00F11960" w:rsidRPr="005E593F" w:rsidRDefault="00F11960" w:rsidP="000F3A81">
            <w:pPr>
              <w:spacing w:line="260" w:lineRule="exact"/>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 xml:space="preserve">　　</w:t>
            </w:r>
          </w:p>
        </w:tc>
        <w:tc>
          <w:tcPr>
            <w:tcW w:w="857" w:type="pct"/>
            <w:tcBorders>
              <w:top w:val="single" w:sz="4" w:space="0" w:color="auto"/>
              <w:right w:val="single" w:sz="4" w:space="0" w:color="auto"/>
            </w:tcBorders>
            <w:shd w:val="clear" w:color="auto" w:fill="auto"/>
            <w:vAlign w:val="bottom"/>
          </w:tcPr>
          <w:p w14:paraId="67A50BE1" w14:textId="77777777" w:rsidR="00F11960" w:rsidRPr="005E593F" w:rsidRDefault="00F11960" w:rsidP="000F3A81">
            <w:pPr>
              <w:spacing w:line="260" w:lineRule="exact"/>
              <w:jc w:val="right"/>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円</w:t>
            </w:r>
          </w:p>
        </w:tc>
        <w:tc>
          <w:tcPr>
            <w:tcW w:w="858" w:type="pct"/>
            <w:tcBorders>
              <w:top w:val="single" w:sz="4" w:space="0" w:color="auto"/>
              <w:left w:val="single" w:sz="4" w:space="0" w:color="auto"/>
            </w:tcBorders>
            <w:shd w:val="clear" w:color="auto" w:fill="auto"/>
            <w:vAlign w:val="bottom"/>
          </w:tcPr>
          <w:p w14:paraId="41C5A9C9" w14:textId="77777777" w:rsidR="00F11960" w:rsidRPr="005E593F" w:rsidRDefault="00F11960" w:rsidP="000F3A81">
            <w:pPr>
              <w:spacing w:line="260" w:lineRule="exact"/>
              <w:jc w:val="right"/>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円</w:t>
            </w:r>
          </w:p>
        </w:tc>
        <w:tc>
          <w:tcPr>
            <w:tcW w:w="968" w:type="pct"/>
            <w:tcBorders>
              <w:top w:val="single" w:sz="4" w:space="0" w:color="auto"/>
            </w:tcBorders>
            <w:shd w:val="clear" w:color="auto" w:fill="auto"/>
            <w:vAlign w:val="bottom"/>
          </w:tcPr>
          <w:p w14:paraId="570F65F3" w14:textId="77777777" w:rsidR="00F11960" w:rsidRPr="005E593F" w:rsidRDefault="00F11960" w:rsidP="000F3A81">
            <w:pPr>
              <w:spacing w:line="260" w:lineRule="exact"/>
              <w:jc w:val="right"/>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円</w:t>
            </w:r>
          </w:p>
        </w:tc>
        <w:tc>
          <w:tcPr>
            <w:tcW w:w="1737" w:type="pct"/>
            <w:tcBorders>
              <w:top w:val="single" w:sz="4" w:space="0" w:color="auto"/>
            </w:tcBorders>
            <w:shd w:val="clear" w:color="auto" w:fill="D9D9D9" w:themeFill="background1" w:themeFillShade="D9"/>
            <w:vAlign w:val="bottom"/>
          </w:tcPr>
          <w:p w14:paraId="620956CC" w14:textId="1177890B" w:rsidR="00F11960" w:rsidRPr="005E593F" w:rsidRDefault="00F11960" w:rsidP="000F3A81">
            <w:pPr>
              <w:spacing w:line="260" w:lineRule="exact"/>
              <w:jc w:val="left"/>
              <w:rPr>
                <w:rFonts w:asciiTheme="minorEastAsia" w:eastAsiaTheme="minorEastAsia" w:hAnsiTheme="minorEastAsia"/>
                <w:sz w:val="21"/>
                <w:szCs w:val="21"/>
              </w:rPr>
            </w:pPr>
          </w:p>
        </w:tc>
      </w:tr>
      <w:tr w:rsidR="00825A20" w:rsidRPr="00792705" w14:paraId="722FA392" w14:textId="77777777" w:rsidTr="00DA3022">
        <w:tblPrEx>
          <w:tblBorders>
            <w:top w:val="single" w:sz="4" w:space="0" w:color="auto"/>
          </w:tblBorders>
          <w:tblCellMar>
            <w:left w:w="108" w:type="dxa"/>
            <w:right w:w="108" w:type="dxa"/>
          </w:tblCellMar>
        </w:tblPrEx>
        <w:tc>
          <w:tcPr>
            <w:tcW w:w="5000" w:type="pct"/>
            <w:gridSpan w:val="5"/>
            <w:shd w:val="clear" w:color="auto" w:fill="D9D9D9" w:themeFill="background1" w:themeFillShade="D9"/>
          </w:tcPr>
          <w:p w14:paraId="77FE4F28" w14:textId="330514E5" w:rsidR="00825A20" w:rsidRPr="005E593F" w:rsidRDefault="00825A20" w:rsidP="000F3A81">
            <w:pPr>
              <w:spacing w:line="260" w:lineRule="exact"/>
              <w:rPr>
                <w:rFonts w:asciiTheme="minorEastAsia" w:eastAsiaTheme="minorEastAsia" w:hAnsiTheme="minorEastAsia"/>
                <w:sz w:val="21"/>
                <w:szCs w:val="21"/>
                <w:lang w:eastAsia="zh-TW"/>
              </w:rPr>
            </w:pPr>
            <w:r w:rsidRPr="005E593F">
              <w:rPr>
                <w:rFonts w:asciiTheme="minorEastAsia" w:eastAsiaTheme="minorEastAsia" w:hAnsiTheme="minorEastAsia" w:hint="eastAsia"/>
                <w:sz w:val="21"/>
                <w:szCs w:val="21"/>
                <w:lang w:eastAsia="zh-TW"/>
              </w:rPr>
              <w:t>修学支援（任意</w:t>
            </w:r>
            <w:r w:rsidR="00C00167" w:rsidRPr="005E593F">
              <w:rPr>
                <w:rFonts w:asciiTheme="minorEastAsia" w:eastAsiaTheme="minorEastAsia" w:hAnsiTheme="minorEastAsia" w:hint="eastAsia"/>
                <w:sz w:val="21"/>
                <w:szCs w:val="21"/>
                <w:lang w:eastAsia="zh-TW"/>
              </w:rPr>
              <w:t>記載</w:t>
            </w:r>
            <w:r w:rsidRPr="005E593F">
              <w:rPr>
                <w:rFonts w:asciiTheme="minorEastAsia" w:eastAsiaTheme="minorEastAsia" w:hAnsiTheme="minorEastAsia" w:hint="eastAsia"/>
                <w:sz w:val="21"/>
                <w:szCs w:val="21"/>
                <w:lang w:eastAsia="zh-TW"/>
              </w:rPr>
              <w:t>事項）</w:t>
            </w:r>
          </w:p>
        </w:tc>
      </w:tr>
      <w:tr w:rsidR="00825A20" w:rsidRPr="00792705" w14:paraId="10CC77F8" w14:textId="77777777" w:rsidTr="00DA3022">
        <w:tblPrEx>
          <w:tblBorders>
            <w:top w:val="single" w:sz="4" w:space="0" w:color="auto"/>
          </w:tblBorders>
          <w:tblCellMar>
            <w:left w:w="108" w:type="dxa"/>
            <w:right w:w="108" w:type="dxa"/>
          </w:tblCellMar>
        </w:tblPrEx>
        <w:trPr>
          <w:trHeight w:val="629"/>
        </w:trPr>
        <w:tc>
          <w:tcPr>
            <w:tcW w:w="5000" w:type="pct"/>
            <w:gridSpan w:val="5"/>
            <w:shd w:val="clear" w:color="auto" w:fill="D9D9D9" w:themeFill="background1" w:themeFillShade="D9"/>
          </w:tcPr>
          <w:p w14:paraId="28A30390" w14:textId="77777777" w:rsidR="00825A20" w:rsidRPr="005E593F" w:rsidRDefault="00825A20" w:rsidP="000F3A81">
            <w:pPr>
              <w:spacing w:line="260" w:lineRule="exact"/>
              <w:rPr>
                <w:rFonts w:asciiTheme="minorEastAsia" w:eastAsiaTheme="minorEastAsia" w:hAnsiTheme="minorEastAsia"/>
                <w:b/>
                <w:sz w:val="21"/>
                <w:szCs w:val="21"/>
                <w:lang w:eastAsia="zh-TW"/>
              </w:rPr>
            </w:pPr>
          </w:p>
        </w:tc>
      </w:tr>
    </w:tbl>
    <w:p w14:paraId="47A59A6E" w14:textId="5BE0B9DD" w:rsidR="00B75009" w:rsidRDefault="00B75009" w:rsidP="000F3A81">
      <w:pPr>
        <w:spacing w:line="260" w:lineRule="exact"/>
        <w:rPr>
          <w:rFonts w:ascii="HGSｺﾞｼｯｸM" w:eastAsia="PMingLiU" w:hAnsi="HG丸ｺﾞｼｯｸM-PRO"/>
          <w:sz w:val="21"/>
          <w:lang w:eastAsia="zh-TW"/>
        </w:rPr>
      </w:pPr>
    </w:p>
    <w:p w14:paraId="72ABA397" w14:textId="77777777" w:rsidR="00825A20" w:rsidRPr="005E593F" w:rsidRDefault="00825A20" w:rsidP="000F3A81">
      <w:pPr>
        <w:spacing w:line="260" w:lineRule="exact"/>
        <w:rPr>
          <w:rFonts w:asciiTheme="minorEastAsia" w:eastAsiaTheme="minorEastAsia" w:hAnsiTheme="minorEastAsia"/>
          <w:lang w:eastAsia="zh-TW"/>
        </w:rPr>
      </w:pPr>
      <w:r w:rsidRPr="005E593F">
        <w:rPr>
          <w:rFonts w:asciiTheme="minorEastAsia" w:eastAsiaTheme="minorEastAsia" w:hAnsiTheme="minorEastAsia" w:hint="eastAsia"/>
          <w:lang w:eastAsia="zh-TW"/>
        </w:rPr>
        <w:t>ｂ）学校評価</w:t>
      </w:r>
    </w:p>
    <w:tbl>
      <w:tblPr>
        <w:tblStyle w:val="a6"/>
        <w:tblW w:w="0" w:type="auto"/>
        <w:tblInd w:w="250" w:type="dxa"/>
        <w:tblLook w:val="04A0" w:firstRow="1" w:lastRow="0" w:firstColumn="1" w:lastColumn="0" w:noHBand="0" w:noVBand="1"/>
      </w:tblPr>
      <w:tblGrid>
        <w:gridCol w:w="3583"/>
        <w:gridCol w:w="2347"/>
        <w:gridCol w:w="2314"/>
      </w:tblGrid>
      <w:tr w:rsidR="00825A20" w:rsidRPr="00792705" w14:paraId="1EFA9E06" w14:textId="77777777" w:rsidTr="00B43B05">
        <w:tc>
          <w:tcPr>
            <w:tcW w:w="8244" w:type="dxa"/>
            <w:gridSpan w:val="3"/>
            <w:shd w:val="clear" w:color="auto" w:fill="auto"/>
          </w:tcPr>
          <w:p w14:paraId="3DAFDE94" w14:textId="77777777" w:rsidR="00825A20" w:rsidRPr="005E593F" w:rsidRDefault="00825A20" w:rsidP="000F3A81">
            <w:pPr>
              <w:spacing w:line="260" w:lineRule="exact"/>
              <w:rPr>
                <w:rFonts w:asciiTheme="minorEastAsia" w:eastAsiaTheme="minorEastAsia" w:hAnsiTheme="minorEastAsia"/>
                <w:sz w:val="21"/>
              </w:rPr>
            </w:pPr>
            <w:r w:rsidRPr="005E593F">
              <w:rPr>
                <w:rFonts w:asciiTheme="minorEastAsia" w:eastAsiaTheme="minorEastAsia" w:hAnsiTheme="minorEastAsia" w:hint="eastAsia"/>
                <w:sz w:val="21"/>
              </w:rPr>
              <w:t>自己評価結果の公表方法</w:t>
            </w:r>
          </w:p>
        </w:tc>
      </w:tr>
      <w:tr w:rsidR="00825A20" w:rsidRPr="00792705" w14:paraId="6D066A7D" w14:textId="77777777" w:rsidTr="00B43B05">
        <w:trPr>
          <w:trHeight w:val="954"/>
        </w:trPr>
        <w:tc>
          <w:tcPr>
            <w:tcW w:w="8244" w:type="dxa"/>
            <w:gridSpan w:val="3"/>
            <w:shd w:val="clear" w:color="auto" w:fill="auto"/>
          </w:tcPr>
          <w:p w14:paraId="2F414151" w14:textId="41DBAFB9" w:rsidR="00825A20" w:rsidRPr="005E593F" w:rsidRDefault="00792705" w:rsidP="000F3A81">
            <w:pPr>
              <w:spacing w:line="260" w:lineRule="exact"/>
              <w:rPr>
                <w:rFonts w:asciiTheme="minorEastAsia" w:eastAsiaTheme="minorEastAsia" w:hAnsiTheme="minorEastAsia"/>
                <w:sz w:val="21"/>
              </w:rPr>
            </w:pPr>
            <w:r>
              <w:rPr>
                <w:rFonts w:asciiTheme="minorEastAsia" w:eastAsiaTheme="minorEastAsia" w:hAnsiTheme="minorEastAsia" w:hint="eastAsia"/>
                <w:sz w:val="21"/>
              </w:rPr>
              <w:t>（</w:t>
            </w:r>
            <w:r w:rsidR="00F02FE0" w:rsidRPr="005E593F">
              <w:rPr>
                <w:rFonts w:asciiTheme="minorEastAsia" w:eastAsiaTheme="minorEastAsia" w:hAnsiTheme="minorEastAsia" w:hint="eastAsia"/>
                <w:sz w:val="21"/>
              </w:rPr>
              <w:t>ホームページ</w:t>
            </w:r>
            <w:r w:rsidR="00B02BCB" w:rsidRPr="005E593F">
              <w:rPr>
                <w:rFonts w:asciiTheme="minorEastAsia" w:eastAsiaTheme="minorEastAsia" w:hAnsiTheme="minorEastAsia" w:hint="eastAsia"/>
                <w:sz w:val="21"/>
              </w:rPr>
              <w:t>アドレス又は刊行物等の名称及び入手方法</w:t>
            </w:r>
            <w:r>
              <w:rPr>
                <w:rFonts w:asciiTheme="minorEastAsia" w:eastAsiaTheme="minorEastAsia" w:hAnsiTheme="minorEastAsia" w:hint="eastAsia"/>
                <w:sz w:val="21"/>
              </w:rPr>
              <w:t>）</w:t>
            </w:r>
          </w:p>
          <w:p w14:paraId="75738D73" w14:textId="3D24187E" w:rsidR="00825A20" w:rsidRPr="005E593F" w:rsidRDefault="00825A20" w:rsidP="000F3A81">
            <w:pPr>
              <w:spacing w:line="260" w:lineRule="exact"/>
              <w:rPr>
                <w:rFonts w:asciiTheme="minorEastAsia" w:eastAsiaTheme="minorEastAsia" w:hAnsiTheme="minorEastAsia"/>
                <w:sz w:val="21"/>
              </w:rPr>
            </w:pPr>
          </w:p>
        </w:tc>
      </w:tr>
      <w:tr w:rsidR="00825A20" w:rsidRPr="00792705" w14:paraId="1409AC34" w14:textId="77777777" w:rsidTr="00B43B05">
        <w:tc>
          <w:tcPr>
            <w:tcW w:w="8244" w:type="dxa"/>
            <w:gridSpan w:val="3"/>
            <w:shd w:val="clear" w:color="auto" w:fill="auto"/>
          </w:tcPr>
          <w:p w14:paraId="2A30250A" w14:textId="23F131E3" w:rsidR="00825A20" w:rsidRPr="005E593F" w:rsidRDefault="00825A20" w:rsidP="000F3A81">
            <w:pPr>
              <w:spacing w:line="260" w:lineRule="exact"/>
              <w:rPr>
                <w:rFonts w:asciiTheme="minorEastAsia" w:eastAsiaTheme="minorEastAsia" w:hAnsiTheme="minorEastAsia"/>
                <w:sz w:val="21"/>
              </w:rPr>
            </w:pPr>
            <w:r w:rsidRPr="005E593F">
              <w:rPr>
                <w:rFonts w:asciiTheme="minorEastAsia" w:eastAsiaTheme="minorEastAsia" w:hAnsiTheme="minorEastAsia" w:hint="eastAsia"/>
                <w:sz w:val="21"/>
              </w:rPr>
              <w:t>学校関係者評価の基本方針（実施方法・体制）</w:t>
            </w:r>
          </w:p>
        </w:tc>
      </w:tr>
      <w:tr w:rsidR="00825A20" w:rsidRPr="00792705" w14:paraId="3227BF0D" w14:textId="77777777" w:rsidTr="00B43B05">
        <w:trPr>
          <w:trHeight w:val="855"/>
        </w:trPr>
        <w:tc>
          <w:tcPr>
            <w:tcW w:w="8244" w:type="dxa"/>
            <w:gridSpan w:val="3"/>
            <w:shd w:val="clear" w:color="auto" w:fill="auto"/>
          </w:tcPr>
          <w:p w14:paraId="522009E0" w14:textId="10E5FFAE" w:rsidR="00825A20" w:rsidRPr="005E593F" w:rsidRDefault="005F6A5A" w:rsidP="009C07F0">
            <w:pPr>
              <w:spacing w:line="260" w:lineRule="exact"/>
              <w:rPr>
                <w:rFonts w:asciiTheme="minorEastAsia" w:eastAsiaTheme="minorEastAsia" w:hAnsiTheme="minorEastAsia"/>
                <w:sz w:val="21"/>
              </w:rPr>
            </w:pPr>
            <w:r>
              <w:rPr>
                <w:rFonts w:asciiTheme="minorEastAsia" w:eastAsiaTheme="minorEastAsia" w:hAnsiTheme="minorEastAsia" w:hint="eastAsia"/>
                <w:sz w:val="21"/>
              </w:rPr>
              <w:t xml:space="preserve">　</w:t>
            </w:r>
            <w:r w:rsidR="0053174F">
              <w:rPr>
                <w:rFonts w:asciiTheme="minorEastAsia" w:eastAsiaTheme="minorEastAsia" w:hAnsiTheme="minorEastAsia" w:hint="eastAsia"/>
                <w:sz w:val="21"/>
              </w:rPr>
              <w:t>1年に2回学校評価委員会を開き、学校側より学生の状況、国家試験対策、行事予定等を説明し、委員の方々より意見・要望をいただき学生たちの学校生活にいかしていく。</w:t>
            </w:r>
          </w:p>
        </w:tc>
      </w:tr>
      <w:tr w:rsidR="00825A20" w:rsidRPr="00792705" w14:paraId="5A956968" w14:textId="77777777" w:rsidTr="00B43B05">
        <w:tc>
          <w:tcPr>
            <w:tcW w:w="8244" w:type="dxa"/>
            <w:gridSpan w:val="3"/>
            <w:shd w:val="clear" w:color="auto" w:fill="auto"/>
          </w:tcPr>
          <w:p w14:paraId="39D9260C" w14:textId="77777777" w:rsidR="00825A20" w:rsidRPr="005E593F" w:rsidRDefault="00825A20" w:rsidP="000F3A81">
            <w:pPr>
              <w:spacing w:line="260" w:lineRule="exact"/>
              <w:rPr>
                <w:rFonts w:asciiTheme="minorEastAsia" w:eastAsiaTheme="minorEastAsia" w:hAnsiTheme="minorEastAsia"/>
                <w:sz w:val="21"/>
              </w:rPr>
            </w:pPr>
            <w:r w:rsidRPr="005E593F">
              <w:rPr>
                <w:rFonts w:asciiTheme="minorEastAsia" w:eastAsiaTheme="minorEastAsia" w:hAnsiTheme="minorEastAsia" w:hint="eastAsia"/>
                <w:sz w:val="21"/>
              </w:rPr>
              <w:t>学校関係者評価の委員</w:t>
            </w:r>
          </w:p>
        </w:tc>
      </w:tr>
      <w:tr w:rsidR="00825A20" w:rsidRPr="00792705" w14:paraId="637F8C33" w14:textId="77777777" w:rsidTr="00B43B05">
        <w:tc>
          <w:tcPr>
            <w:tcW w:w="3583" w:type="dxa"/>
            <w:shd w:val="clear" w:color="auto" w:fill="auto"/>
          </w:tcPr>
          <w:p w14:paraId="30F9ACD3" w14:textId="77777777" w:rsidR="00825A20" w:rsidRPr="005E593F" w:rsidRDefault="00825A20" w:rsidP="000F3A81">
            <w:pPr>
              <w:spacing w:line="260" w:lineRule="exact"/>
              <w:jc w:val="center"/>
              <w:rPr>
                <w:rFonts w:asciiTheme="minorEastAsia" w:eastAsiaTheme="minorEastAsia" w:hAnsiTheme="minorEastAsia"/>
                <w:sz w:val="21"/>
              </w:rPr>
            </w:pPr>
            <w:r w:rsidRPr="005E593F">
              <w:rPr>
                <w:rFonts w:asciiTheme="minorEastAsia" w:eastAsiaTheme="minorEastAsia" w:hAnsiTheme="minorEastAsia" w:hint="eastAsia"/>
                <w:sz w:val="21"/>
              </w:rPr>
              <w:t>所属</w:t>
            </w:r>
          </w:p>
        </w:tc>
        <w:tc>
          <w:tcPr>
            <w:tcW w:w="2347" w:type="dxa"/>
            <w:shd w:val="clear" w:color="auto" w:fill="auto"/>
          </w:tcPr>
          <w:p w14:paraId="7567DFA9" w14:textId="77777777" w:rsidR="00825A20" w:rsidRPr="005E593F" w:rsidRDefault="00825A20" w:rsidP="000F3A81">
            <w:pPr>
              <w:spacing w:line="260" w:lineRule="exact"/>
              <w:jc w:val="center"/>
              <w:rPr>
                <w:rFonts w:asciiTheme="minorEastAsia" w:eastAsiaTheme="minorEastAsia" w:hAnsiTheme="minorEastAsia"/>
                <w:sz w:val="21"/>
              </w:rPr>
            </w:pPr>
            <w:r w:rsidRPr="005E593F">
              <w:rPr>
                <w:rFonts w:asciiTheme="minorEastAsia" w:eastAsiaTheme="minorEastAsia" w:hAnsiTheme="minorEastAsia" w:hint="eastAsia"/>
                <w:sz w:val="21"/>
              </w:rPr>
              <w:t>任期</w:t>
            </w:r>
          </w:p>
        </w:tc>
        <w:tc>
          <w:tcPr>
            <w:tcW w:w="2314" w:type="dxa"/>
            <w:shd w:val="clear" w:color="auto" w:fill="auto"/>
          </w:tcPr>
          <w:p w14:paraId="2CFC3B66" w14:textId="77777777" w:rsidR="00825A20" w:rsidRPr="005E593F" w:rsidRDefault="00825A20" w:rsidP="000F3A81">
            <w:pPr>
              <w:spacing w:line="260" w:lineRule="exact"/>
              <w:jc w:val="center"/>
              <w:rPr>
                <w:rFonts w:asciiTheme="minorEastAsia" w:eastAsiaTheme="minorEastAsia" w:hAnsiTheme="minorEastAsia"/>
                <w:sz w:val="21"/>
              </w:rPr>
            </w:pPr>
            <w:r w:rsidRPr="005E593F">
              <w:rPr>
                <w:rFonts w:asciiTheme="minorEastAsia" w:eastAsiaTheme="minorEastAsia" w:hAnsiTheme="minorEastAsia" w:hint="eastAsia"/>
                <w:sz w:val="21"/>
              </w:rPr>
              <w:t>種別</w:t>
            </w:r>
          </w:p>
        </w:tc>
      </w:tr>
      <w:tr w:rsidR="009C07F0" w:rsidRPr="00792705" w14:paraId="5E8D9D9C" w14:textId="77777777" w:rsidTr="00556635">
        <w:trPr>
          <w:trHeight w:val="549"/>
        </w:trPr>
        <w:tc>
          <w:tcPr>
            <w:tcW w:w="3583" w:type="dxa"/>
            <w:vAlign w:val="center"/>
          </w:tcPr>
          <w:p w14:paraId="59C1DF15" w14:textId="77777777" w:rsidR="009C07F0" w:rsidRDefault="009C07F0" w:rsidP="009C07F0">
            <w:pPr>
              <w:rPr>
                <w:rFonts w:asciiTheme="minorEastAsia" w:eastAsiaTheme="minorEastAsia" w:hAnsiTheme="minorEastAsia"/>
                <w:sz w:val="22"/>
              </w:rPr>
            </w:pPr>
            <w:r>
              <w:rPr>
                <w:rFonts w:asciiTheme="minorEastAsia" w:eastAsiaTheme="minorEastAsia" w:hAnsiTheme="minorEastAsia" w:hint="eastAsia"/>
                <w:sz w:val="22"/>
              </w:rPr>
              <w:t>学校法人　日南学園</w:t>
            </w:r>
          </w:p>
          <w:p w14:paraId="2F3259B2" w14:textId="7D980456" w:rsidR="009C07F0" w:rsidRPr="005E593F" w:rsidRDefault="009C07F0" w:rsidP="009C07F0">
            <w:pPr>
              <w:spacing w:line="260" w:lineRule="exact"/>
              <w:rPr>
                <w:rFonts w:asciiTheme="minorEastAsia" w:eastAsiaTheme="minorEastAsia" w:hAnsiTheme="minorEastAsia"/>
                <w:sz w:val="21"/>
              </w:rPr>
            </w:pPr>
            <w:r>
              <w:rPr>
                <w:rFonts w:asciiTheme="minorEastAsia" w:eastAsiaTheme="minorEastAsia" w:hAnsiTheme="minorEastAsia" w:hint="eastAsia"/>
                <w:sz w:val="22"/>
              </w:rPr>
              <w:t>理事長</w:t>
            </w:r>
          </w:p>
        </w:tc>
        <w:tc>
          <w:tcPr>
            <w:tcW w:w="2347" w:type="dxa"/>
            <w:vAlign w:val="center"/>
          </w:tcPr>
          <w:p w14:paraId="4BEB6408" w14:textId="77777777" w:rsidR="009C07F0" w:rsidRDefault="009C07F0" w:rsidP="009C07F0">
            <w:pPr>
              <w:rPr>
                <w:rFonts w:asciiTheme="minorEastAsia" w:eastAsiaTheme="minorEastAsia" w:hAnsiTheme="minorEastAsia"/>
                <w:sz w:val="22"/>
              </w:rPr>
            </w:pPr>
            <w:r>
              <w:rPr>
                <w:rFonts w:asciiTheme="minorEastAsia" w:eastAsiaTheme="minorEastAsia" w:hAnsiTheme="minorEastAsia" w:hint="eastAsia"/>
                <w:sz w:val="22"/>
              </w:rPr>
              <w:t>H</w:t>
            </w:r>
            <w:r>
              <w:rPr>
                <w:rFonts w:asciiTheme="minorEastAsia" w:eastAsiaTheme="minorEastAsia" w:hAnsiTheme="minorEastAsia"/>
                <w:sz w:val="22"/>
              </w:rPr>
              <w:t>29.5.31</w:t>
            </w:r>
            <w:r>
              <w:rPr>
                <w:rFonts w:asciiTheme="minorEastAsia" w:eastAsiaTheme="minorEastAsia" w:hAnsiTheme="minorEastAsia" w:hint="eastAsia"/>
                <w:sz w:val="22"/>
              </w:rPr>
              <w:t>～</w:t>
            </w:r>
          </w:p>
          <w:p w14:paraId="39A7BAFC" w14:textId="20696C70" w:rsidR="009C07F0" w:rsidRPr="005E593F" w:rsidRDefault="009C07F0" w:rsidP="009C07F0">
            <w:pPr>
              <w:spacing w:line="260" w:lineRule="exact"/>
              <w:rPr>
                <w:rFonts w:asciiTheme="minorEastAsia" w:eastAsiaTheme="minorEastAsia" w:hAnsiTheme="minorEastAsia"/>
                <w:sz w:val="21"/>
              </w:rPr>
            </w:pPr>
            <w:r>
              <w:rPr>
                <w:rFonts w:asciiTheme="minorEastAsia" w:eastAsiaTheme="minorEastAsia" w:hAnsiTheme="minorEastAsia" w:hint="eastAsia"/>
                <w:sz w:val="22"/>
              </w:rPr>
              <w:t>R</w:t>
            </w:r>
            <w:r>
              <w:rPr>
                <w:rFonts w:asciiTheme="minorEastAsia" w:eastAsiaTheme="minorEastAsia" w:hAnsiTheme="minorEastAsia"/>
                <w:sz w:val="22"/>
              </w:rPr>
              <w:t>3.5.30</w:t>
            </w:r>
          </w:p>
        </w:tc>
        <w:tc>
          <w:tcPr>
            <w:tcW w:w="2314" w:type="dxa"/>
            <w:shd w:val="clear" w:color="auto" w:fill="auto"/>
          </w:tcPr>
          <w:p w14:paraId="72BD2DA9" w14:textId="215104CA" w:rsidR="009C07F0" w:rsidRPr="005E593F" w:rsidRDefault="009C07F0" w:rsidP="009C07F0">
            <w:pPr>
              <w:spacing w:line="260" w:lineRule="exact"/>
              <w:rPr>
                <w:rFonts w:asciiTheme="minorEastAsia" w:eastAsiaTheme="minorEastAsia" w:hAnsiTheme="minorEastAsia"/>
                <w:sz w:val="21"/>
              </w:rPr>
            </w:pPr>
          </w:p>
        </w:tc>
      </w:tr>
      <w:tr w:rsidR="009C07F0" w:rsidRPr="00792705" w14:paraId="5FB994C0" w14:textId="77777777" w:rsidTr="00556635">
        <w:trPr>
          <w:trHeight w:val="555"/>
        </w:trPr>
        <w:tc>
          <w:tcPr>
            <w:tcW w:w="3583" w:type="dxa"/>
            <w:vAlign w:val="center"/>
          </w:tcPr>
          <w:p w14:paraId="0771BCE3" w14:textId="77777777" w:rsidR="009C07F0" w:rsidRDefault="009C07F0" w:rsidP="009C07F0">
            <w:pPr>
              <w:rPr>
                <w:rFonts w:asciiTheme="minorEastAsia" w:eastAsiaTheme="minorEastAsia" w:hAnsiTheme="minorEastAsia"/>
                <w:sz w:val="22"/>
              </w:rPr>
            </w:pPr>
            <w:r>
              <w:rPr>
                <w:rFonts w:asciiTheme="minorEastAsia" w:eastAsiaTheme="minorEastAsia" w:hAnsiTheme="minorEastAsia" w:hint="eastAsia"/>
                <w:sz w:val="22"/>
              </w:rPr>
              <w:t>日南学園高等学校</w:t>
            </w:r>
          </w:p>
          <w:p w14:paraId="79E45531" w14:textId="31680CC9" w:rsidR="009C07F0" w:rsidRPr="005E593F" w:rsidRDefault="009C07F0" w:rsidP="009C07F0">
            <w:pPr>
              <w:spacing w:line="260" w:lineRule="exact"/>
              <w:rPr>
                <w:rFonts w:asciiTheme="minorEastAsia" w:eastAsiaTheme="minorEastAsia" w:hAnsiTheme="minorEastAsia"/>
                <w:sz w:val="21"/>
              </w:rPr>
            </w:pPr>
            <w:r>
              <w:rPr>
                <w:rFonts w:asciiTheme="minorEastAsia" w:eastAsiaTheme="minorEastAsia" w:hAnsiTheme="minorEastAsia" w:hint="eastAsia"/>
                <w:sz w:val="22"/>
              </w:rPr>
              <w:t>校長</w:t>
            </w:r>
          </w:p>
        </w:tc>
        <w:tc>
          <w:tcPr>
            <w:tcW w:w="2347" w:type="dxa"/>
            <w:vAlign w:val="center"/>
          </w:tcPr>
          <w:p w14:paraId="7FBF36F5" w14:textId="77777777" w:rsidR="009C07F0" w:rsidRDefault="009C07F0" w:rsidP="009C07F0">
            <w:pPr>
              <w:rPr>
                <w:rFonts w:asciiTheme="minorEastAsia" w:eastAsiaTheme="minorEastAsia" w:hAnsiTheme="minorEastAsia"/>
                <w:sz w:val="22"/>
              </w:rPr>
            </w:pPr>
            <w:r>
              <w:rPr>
                <w:rFonts w:asciiTheme="minorEastAsia" w:eastAsiaTheme="minorEastAsia" w:hAnsiTheme="minorEastAsia" w:hint="eastAsia"/>
                <w:sz w:val="22"/>
              </w:rPr>
              <w:t>H17.5.30～</w:t>
            </w:r>
          </w:p>
          <w:p w14:paraId="47A52BBE" w14:textId="67378683" w:rsidR="009C07F0" w:rsidRPr="005E593F" w:rsidRDefault="009C07F0" w:rsidP="009C07F0">
            <w:pPr>
              <w:spacing w:line="260" w:lineRule="exact"/>
              <w:rPr>
                <w:rFonts w:asciiTheme="minorEastAsia" w:eastAsiaTheme="minorEastAsia" w:hAnsiTheme="minorEastAsia"/>
                <w:sz w:val="21"/>
              </w:rPr>
            </w:pPr>
          </w:p>
        </w:tc>
        <w:tc>
          <w:tcPr>
            <w:tcW w:w="2314" w:type="dxa"/>
            <w:shd w:val="clear" w:color="auto" w:fill="auto"/>
          </w:tcPr>
          <w:p w14:paraId="268BE414" w14:textId="1F5DA960" w:rsidR="009C07F0" w:rsidRPr="005E593F" w:rsidRDefault="009C07F0" w:rsidP="009C07F0">
            <w:pPr>
              <w:spacing w:line="260" w:lineRule="exact"/>
              <w:rPr>
                <w:rFonts w:asciiTheme="minorEastAsia" w:eastAsiaTheme="minorEastAsia" w:hAnsiTheme="minorEastAsia"/>
                <w:sz w:val="21"/>
              </w:rPr>
            </w:pPr>
          </w:p>
        </w:tc>
      </w:tr>
      <w:tr w:rsidR="009C07F0" w:rsidRPr="00792705" w14:paraId="4A3F13D1" w14:textId="77777777" w:rsidTr="00556635">
        <w:trPr>
          <w:trHeight w:val="562"/>
        </w:trPr>
        <w:tc>
          <w:tcPr>
            <w:tcW w:w="3583" w:type="dxa"/>
            <w:vAlign w:val="center"/>
          </w:tcPr>
          <w:p w14:paraId="65AC6131" w14:textId="77777777" w:rsidR="009C07F0" w:rsidRDefault="009C07F0" w:rsidP="009C07F0">
            <w:pPr>
              <w:rPr>
                <w:rFonts w:asciiTheme="minorEastAsia" w:eastAsiaTheme="minorEastAsia" w:hAnsiTheme="minorEastAsia"/>
                <w:sz w:val="22"/>
              </w:rPr>
            </w:pPr>
            <w:r>
              <w:rPr>
                <w:rFonts w:asciiTheme="minorEastAsia" w:eastAsiaTheme="minorEastAsia" w:hAnsiTheme="minorEastAsia" w:hint="eastAsia"/>
                <w:sz w:val="22"/>
              </w:rPr>
              <w:t>元宮崎日日新聞社</w:t>
            </w:r>
          </w:p>
          <w:p w14:paraId="6D8C8082" w14:textId="21198F50" w:rsidR="009C07F0" w:rsidRPr="005E593F" w:rsidRDefault="009C07F0" w:rsidP="009C07F0">
            <w:pPr>
              <w:spacing w:line="260" w:lineRule="exact"/>
              <w:rPr>
                <w:rFonts w:asciiTheme="minorEastAsia" w:eastAsiaTheme="minorEastAsia" w:hAnsiTheme="minorEastAsia"/>
                <w:sz w:val="21"/>
              </w:rPr>
            </w:pPr>
            <w:r>
              <w:rPr>
                <w:rFonts w:asciiTheme="minorEastAsia" w:eastAsiaTheme="minorEastAsia" w:hAnsiTheme="minorEastAsia" w:hint="eastAsia"/>
                <w:sz w:val="22"/>
              </w:rPr>
              <w:t>取締役</w:t>
            </w:r>
          </w:p>
        </w:tc>
        <w:tc>
          <w:tcPr>
            <w:tcW w:w="2347" w:type="dxa"/>
            <w:vAlign w:val="center"/>
          </w:tcPr>
          <w:p w14:paraId="6C9BA2DD" w14:textId="77777777" w:rsidR="009C07F0" w:rsidRDefault="009C07F0" w:rsidP="009C07F0">
            <w:pPr>
              <w:rPr>
                <w:rFonts w:asciiTheme="minorEastAsia" w:eastAsiaTheme="minorEastAsia" w:hAnsiTheme="minorEastAsia"/>
                <w:sz w:val="22"/>
              </w:rPr>
            </w:pPr>
            <w:r>
              <w:rPr>
                <w:rFonts w:asciiTheme="minorEastAsia" w:eastAsiaTheme="minorEastAsia" w:hAnsiTheme="minorEastAsia" w:hint="eastAsia"/>
                <w:sz w:val="22"/>
              </w:rPr>
              <w:t>H</w:t>
            </w:r>
            <w:r>
              <w:rPr>
                <w:rFonts w:asciiTheme="minorEastAsia" w:eastAsiaTheme="minorEastAsia" w:hAnsiTheme="minorEastAsia"/>
                <w:sz w:val="22"/>
              </w:rPr>
              <w:t>29.5.31</w:t>
            </w:r>
            <w:r>
              <w:rPr>
                <w:rFonts w:asciiTheme="minorEastAsia" w:eastAsiaTheme="minorEastAsia" w:hAnsiTheme="minorEastAsia" w:hint="eastAsia"/>
                <w:sz w:val="22"/>
              </w:rPr>
              <w:t>～</w:t>
            </w:r>
          </w:p>
          <w:p w14:paraId="422AF79C" w14:textId="29C3D7F8" w:rsidR="009C07F0" w:rsidRPr="005E593F" w:rsidRDefault="009C07F0" w:rsidP="009C07F0">
            <w:pPr>
              <w:spacing w:line="260" w:lineRule="exact"/>
              <w:rPr>
                <w:rFonts w:asciiTheme="minorEastAsia" w:eastAsiaTheme="minorEastAsia" w:hAnsiTheme="minorEastAsia"/>
                <w:sz w:val="21"/>
              </w:rPr>
            </w:pPr>
            <w:r>
              <w:rPr>
                <w:rFonts w:asciiTheme="minorEastAsia" w:eastAsiaTheme="minorEastAsia" w:hAnsiTheme="minorEastAsia" w:hint="eastAsia"/>
                <w:sz w:val="22"/>
              </w:rPr>
              <w:t>R</w:t>
            </w:r>
            <w:r>
              <w:rPr>
                <w:rFonts w:asciiTheme="minorEastAsia" w:eastAsiaTheme="minorEastAsia" w:hAnsiTheme="minorEastAsia"/>
                <w:sz w:val="22"/>
              </w:rPr>
              <w:t>3.5.30</w:t>
            </w:r>
          </w:p>
        </w:tc>
        <w:tc>
          <w:tcPr>
            <w:tcW w:w="2314" w:type="dxa"/>
            <w:shd w:val="clear" w:color="auto" w:fill="auto"/>
          </w:tcPr>
          <w:p w14:paraId="0569E33B" w14:textId="4F977A3F" w:rsidR="009C07F0" w:rsidRPr="005E593F" w:rsidRDefault="009C07F0" w:rsidP="009C07F0">
            <w:pPr>
              <w:spacing w:line="260" w:lineRule="exact"/>
              <w:rPr>
                <w:rFonts w:asciiTheme="minorEastAsia" w:eastAsiaTheme="minorEastAsia" w:hAnsiTheme="minorEastAsia"/>
                <w:sz w:val="21"/>
              </w:rPr>
            </w:pPr>
          </w:p>
        </w:tc>
      </w:tr>
      <w:tr w:rsidR="00A3768B" w:rsidRPr="00792705" w14:paraId="59B7EBD6" w14:textId="77777777" w:rsidTr="00640988">
        <w:trPr>
          <w:trHeight w:val="562"/>
        </w:trPr>
        <w:tc>
          <w:tcPr>
            <w:tcW w:w="3583" w:type="dxa"/>
            <w:vAlign w:val="center"/>
          </w:tcPr>
          <w:p w14:paraId="271A204D" w14:textId="77777777" w:rsidR="00A3768B" w:rsidRPr="00A3768B" w:rsidRDefault="00A3768B" w:rsidP="00A3768B">
            <w:pPr>
              <w:rPr>
                <w:rFonts w:asciiTheme="minorEastAsia" w:eastAsiaTheme="minorEastAsia" w:hAnsiTheme="minorEastAsia"/>
                <w:sz w:val="22"/>
              </w:rPr>
            </w:pPr>
            <w:r w:rsidRPr="00A3768B">
              <w:rPr>
                <w:rFonts w:asciiTheme="minorEastAsia" w:eastAsiaTheme="minorEastAsia" w:hAnsiTheme="minorEastAsia" w:hint="eastAsia"/>
                <w:sz w:val="22"/>
              </w:rPr>
              <w:t>非常勤</w:t>
            </w:r>
            <w:r w:rsidRPr="00A3768B">
              <w:rPr>
                <w:rFonts w:asciiTheme="minorEastAsia" w:eastAsiaTheme="minorEastAsia" w:hAnsiTheme="minorEastAsia" w:hint="eastAsia"/>
                <w:sz w:val="22"/>
              </w:rPr>
              <w:tab/>
              <w:t>元日南市</w:t>
            </w:r>
          </w:p>
          <w:p w14:paraId="321F02B1" w14:textId="3055FE7E" w:rsidR="00A3768B" w:rsidRDefault="00A3768B" w:rsidP="00A3768B">
            <w:pPr>
              <w:rPr>
                <w:rFonts w:asciiTheme="minorEastAsia" w:eastAsiaTheme="minorEastAsia" w:hAnsiTheme="minorEastAsia"/>
                <w:sz w:val="22"/>
              </w:rPr>
            </w:pPr>
            <w:r w:rsidRPr="00A3768B">
              <w:rPr>
                <w:rFonts w:asciiTheme="minorEastAsia" w:eastAsiaTheme="minorEastAsia" w:hAnsiTheme="minorEastAsia" w:hint="eastAsia"/>
                <w:sz w:val="22"/>
              </w:rPr>
              <w:t>収入役</w:t>
            </w:r>
          </w:p>
        </w:tc>
        <w:tc>
          <w:tcPr>
            <w:tcW w:w="2347" w:type="dxa"/>
            <w:vAlign w:val="center"/>
          </w:tcPr>
          <w:p w14:paraId="775A8223" w14:textId="77777777" w:rsidR="00A3768B" w:rsidRDefault="00A3768B" w:rsidP="00A3768B">
            <w:pPr>
              <w:rPr>
                <w:rFonts w:asciiTheme="minorEastAsia" w:eastAsiaTheme="minorEastAsia" w:hAnsiTheme="minorEastAsia"/>
                <w:sz w:val="22"/>
              </w:rPr>
            </w:pPr>
            <w:r>
              <w:rPr>
                <w:rFonts w:asciiTheme="minorEastAsia" w:eastAsiaTheme="minorEastAsia" w:hAnsiTheme="minorEastAsia" w:hint="eastAsia"/>
                <w:sz w:val="22"/>
              </w:rPr>
              <w:t>H</w:t>
            </w:r>
            <w:r>
              <w:rPr>
                <w:rFonts w:asciiTheme="minorEastAsia" w:eastAsiaTheme="minorEastAsia" w:hAnsiTheme="minorEastAsia"/>
                <w:sz w:val="22"/>
              </w:rPr>
              <w:t>29.5.31</w:t>
            </w:r>
            <w:r>
              <w:rPr>
                <w:rFonts w:asciiTheme="minorEastAsia" w:eastAsiaTheme="minorEastAsia" w:hAnsiTheme="minorEastAsia" w:hint="eastAsia"/>
                <w:sz w:val="22"/>
              </w:rPr>
              <w:t>～</w:t>
            </w:r>
          </w:p>
          <w:p w14:paraId="6AB70D53" w14:textId="663F7CBD" w:rsidR="00A3768B" w:rsidRDefault="00A3768B" w:rsidP="00A3768B">
            <w:pPr>
              <w:rPr>
                <w:rFonts w:asciiTheme="minorEastAsia" w:eastAsiaTheme="minorEastAsia" w:hAnsiTheme="minorEastAsia"/>
                <w:sz w:val="22"/>
              </w:rPr>
            </w:pPr>
            <w:r>
              <w:rPr>
                <w:rFonts w:asciiTheme="minorEastAsia" w:eastAsiaTheme="minorEastAsia" w:hAnsiTheme="minorEastAsia" w:hint="eastAsia"/>
                <w:sz w:val="22"/>
              </w:rPr>
              <w:t>R</w:t>
            </w:r>
            <w:r>
              <w:rPr>
                <w:rFonts w:asciiTheme="minorEastAsia" w:eastAsiaTheme="minorEastAsia" w:hAnsiTheme="minorEastAsia"/>
                <w:sz w:val="22"/>
              </w:rPr>
              <w:t>3.5.30</w:t>
            </w:r>
          </w:p>
        </w:tc>
        <w:tc>
          <w:tcPr>
            <w:tcW w:w="2314" w:type="dxa"/>
            <w:shd w:val="clear" w:color="auto" w:fill="auto"/>
          </w:tcPr>
          <w:p w14:paraId="0B871EDE" w14:textId="77777777" w:rsidR="00A3768B" w:rsidRPr="005E593F" w:rsidRDefault="00A3768B" w:rsidP="009C07F0">
            <w:pPr>
              <w:spacing w:line="260" w:lineRule="exact"/>
              <w:rPr>
                <w:rFonts w:asciiTheme="minorEastAsia" w:eastAsiaTheme="minorEastAsia" w:hAnsiTheme="minorEastAsia"/>
                <w:sz w:val="21"/>
              </w:rPr>
            </w:pPr>
          </w:p>
        </w:tc>
      </w:tr>
      <w:tr w:rsidR="009C07F0" w:rsidRPr="00792705" w14:paraId="7331403B" w14:textId="77777777" w:rsidTr="00640988">
        <w:trPr>
          <w:trHeight w:val="562"/>
        </w:trPr>
        <w:tc>
          <w:tcPr>
            <w:tcW w:w="3583" w:type="dxa"/>
            <w:vAlign w:val="center"/>
          </w:tcPr>
          <w:p w14:paraId="54477701" w14:textId="77777777" w:rsidR="009C07F0" w:rsidRDefault="009C07F0" w:rsidP="009C07F0">
            <w:pPr>
              <w:rPr>
                <w:rFonts w:asciiTheme="minorEastAsia" w:eastAsiaTheme="minorEastAsia" w:hAnsiTheme="minorEastAsia"/>
                <w:sz w:val="22"/>
              </w:rPr>
            </w:pPr>
            <w:r>
              <w:rPr>
                <w:rFonts w:asciiTheme="minorEastAsia" w:eastAsiaTheme="minorEastAsia" w:hAnsiTheme="minorEastAsia" w:hint="eastAsia"/>
                <w:sz w:val="22"/>
              </w:rPr>
              <w:t>元日南市</w:t>
            </w:r>
          </w:p>
          <w:p w14:paraId="3B1B5B13" w14:textId="54AD3715" w:rsidR="009C07F0" w:rsidRPr="005E593F" w:rsidRDefault="009C07F0" w:rsidP="009C07F0">
            <w:pPr>
              <w:spacing w:line="260" w:lineRule="exact"/>
              <w:rPr>
                <w:rFonts w:asciiTheme="minorEastAsia" w:eastAsiaTheme="minorEastAsia" w:hAnsiTheme="minorEastAsia"/>
                <w:sz w:val="21"/>
              </w:rPr>
            </w:pPr>
            <w:r>
              <w:rPr>
                <w:rFonts w:asciiTheme="minorEastAsia" w:eastAsiaTheme="minorEastAsia" w:hAnsiTheme="minorEastAsia" w:hint="eastAsia"/>
                <w:sz w:val="22"/>
              </w:rPr>
              <w:t>教育長</w:t>
            </w:r>
          </w:p>
        </w:tc>
        <w:tc>
          <w:tcPr>
            <w:tcW w:w="2347" w:type="dxa"/>
            <w:vAlign w:val="center"/>
          </w:tcPr>
          <w:p w14:paraId="1426F2AE" w14:textId="77777777" w:rsidR="009C07F0" w:rsidRDefault="009C07F0" w:rsidP="009C07F0">
            <w:pPr>
              <w:rPr>
                <w:rFonts w:asciiTheme="minorEastAsia" w:eastAsiaTheme="minorEastAsia" w:hAnsiTheme="minorEastAsia"/>
                <w:sz w:val="22"/>
              </w:rPr>
            </w:pPr>
            <w:r>
              <w:rPr>
                <w:rFonts w:asciiTheme="minorEastAsia" w:eastAsiaTheme="minorEastAsia" w:hAnsiTheme="minorEastAsia" w:hint="eastAsia"/>
                <w:sz w:val="22"/>
              </w:rPr>
              <w:t>H</w:t>
            </w:r>
            <w:r>
              <w:rPr>
                <w:rFonts w:asciiTheme="minorEastAsia" w:eastAsiaTheme="minorEastAsia" w:hAnsiTheme="minorEastAsia"/>
                <w:sz w:val="22"/>
              </w:rPr>
              <w:t>29.5.31</w:t>
            </w:r>
            <w:r>
              <w:rPr>
                <w:rFonts w:asciiTheme="minorEastAsia" w:eastAsiaTheme="minorEastAsia" w:hAnsiTheme="minorEastAsia" w:hint="eastAsia"/>
                <w:sz w:val="22"/>
              </w:rPr>
              <w:t>～</w:t>
            </w:r>
          </w:p>
          <w:p w14:paraId="2381B1DC" w14:textId="3538ACB7" w:rsidR="009C07F0" w:rsidRPr="005E593F" w:rsidRDefault="009C07F0" w:rsidP="009C07F0">
            <w:pPr>
              <w:spacing w:line="260" w:lineRule="exact"/>
              <w:rPr>
                <w:rFonts w:asciiTheme="minorEastAsia" w:eastAsiaTheme="minorEastAsia" w:hAnsiTheme="minorEastAsia"/>
                <w:sz w:val="21"/>
              </w:rPr>
            </w:pPr>
            <w:r>
              <w:rPr>
                <w:rFonts w:asciiTheme="minorEastAsia" w:eastAsiaTheme="minorEastAsia" w:hAnsiTheme="minorEastAsia" w:hint="eastAsia"/>
                <w:sz w:val="22"/>
              </w:rPr>
              <w:t>R</w:t>
            </w:r>
            <w:r>
              <w:rPr>
                <w:rFonts w:asciiTheme="minorEastAsia" w:eastAsiaTheme="minorEastAsia" w:hAnsiTheme="minorEastAsia"/>
                <w:sz w:val="22"/>
              </w:rPr>
              <w:t>3.5.30</w:t>
            </w:r>
          </w:p>
        </w:tc>
        <w:tc>
          <w:tcPr>
            <w:tcW w:w="2314" w:type="dxa"/>
            <w:shd w:val="clear" w:color="auto" w:fill="auto"/>
          </w:tcPr>
          <w:p w14:paraId="4191031D" w14:textId="7F003062" w:rsidR="009C07F0" w:rsidRPr="005E593F" w:rsidRDefault="009C07F0" w:rsidP="009C07F0">
            <w:pPr>
              <w:spacing w:line="260" w:lineRule="exact"/>
              <w:rPr>
                <w:rFonts w:asciiTheme="minorEastAsia" w:eastAsiaTheme="minorEastAsia" w:hAnsiTheme="minorEastAsia"/>
                <w:sz w:val="21"/>
              </w:rPr>
            </w:pPr>
          </w:p>
        </w:tc>
      </w:tr>
      <w:tr w:rsidR="00825A20" w:rsidRPr="00792705" w14:paraId="2FF3ECEB" w14:textId="77777777" w:rsidTr="00B43B05">
        <w:tc>
          <w:tcPr>
            <w:tcW w:w="8244" w:type="dxa"/>
            <w:gridSpan w:val="3"/>
            <w:shd w:val="clear" w:color="auto" w:fill="auto"/>
          </w:tcPr>
          <w:p w14:paraId="6BEE4C59" w14:textId="77777777" w:rsidR="00825A20" w:rsidRPr="005E593F" w:rsidRDefault="00825A20" w:rsidP="000F3A81">
            <w:pPr>
              <w:spacing w:line="260" w:lineRule="exact"/>
              <w:rPr>
                <w:rFonts w:asciiTheme="minorEastAsia" w:eastAsiaTheme="minorEastAsia" w:hAnsiTheme="minorEastAsia"/>
                <w:sz w:val="21"/>
              </w:rPr>
            </w:pPr>
            <w:r w:rsidRPr="005E593F">
              <w:rPr>
                <w:rFonts w:asciiTheme="minorEastAsia" w:eastAsiaTheme="minorEastAsia" w:hAnsiTheme="minorEastAsia" w:hint="eastAsia"/>
                <w:sz w:val="21"/>
              </w:rPr>
              <w:t>学校関係者評価結果の公表方法</w:t>
            </w:r>
          </w:p>
        </w:tc>
      </w:tr>
      <w:tr w:rsidR="00825A20" w:rsidRPr="00792705" w14:paraId="699356DE" w14:textId="77777777" w:rsidTr="00B43B05">
        <w:trPr>
          <w:trHeight w:val="981"/>
        </w:trPr>
        <w:tc>
          <w:tcPr>
            <w:tcW w:w="8244" w:type="dxa"/>
            <w:gridSpan w:val="3"/>
            <w:shd w:val="clear" w:color="auto" w:fill="auto"/>
          </w:tcPr>
          <w:p w14:paraId="3BD4AD24" w14:textId="4E97D4CD" w:rsidR="00825A20" w:rsidRPr="005E593F" w:rsidRDefault="00792705" w:rsidP="000F3A81">
            <w:pPr>
              <w:spacing w:line="260" w:lineRule="exact"/>
              <w:rPr>
                <w:rFonts w:asciiTheme="minorEastAsia" w:eastAsiaTheme="minorEastAsia" w:hAnsiTheme="minorEastAsia"/>
                <w:sz w:val="21"/>
              </w:rPr>
            </w:pPr>
            <w:r>
              <w:rPr>
                <w:rFonts w:asciiTheme="minorEastAsia" w:eastAsiaTheme="minorEastAsia" w:hAnsiTheme="minorEastAsia" w:hint="eastAsia"/>
                <w:sz w:val="21"/>
              </w:rPr>
              <w:t>（</w:t>
            </w:r>
            <w:r w:rsidR="00F02FE0" w:rsidRPr="005E593F">
              <w:rPr>
                <w:rFonts w:asciiTheme="minorEastAsia" w:eastAsiaTheme="minorEastAsia" w:hAnsiTheme="minorEastAsia" w:hint="eastAsia"/>
                <w:sz w:val="21"/>
              </w:rPr>
              <w:t>ホームページ</w:t>
            </w:r>
            <w:r w:rsidR="00B02BCB" w:rsidRPr="005E593F">
              <w:rPr>
                <w:rFonts w:asciiTheme="minorEastAsia" w:eastAsiaTheme="minorEastAsia" w:hAnsiTheme="minorEastAsia" w:hint="eastAsia"/>
                <w:sz w:val="21"/>
              </w:rPr>
              <w:t>アドレス又は刊行物等の名称及び入手方法</w:t>
            </w:r>
            <w:r w:rsidR="00073DB1">
              <w:rPr>
                <w:rFonts w:asciiTheme="minorEastAsia" w:eastAsiaTheme="minorEastAsia" w:hAnsiTheme="minorEastAsia" w:hint="eastAsia"/>
                <w:sz w:val="21"/>
              </w:rPr>
              <w:t>）</w:t>
            </w:r>
          </w:p>
          <w:p w14:paraId="690319A3" w14:textId="121DE5EA" w:rsidR="00825A20" w:rsidRPr="005E593F" w:rsidRDefault="00007CFB" w:rsidP="000F3A81">
            <w:pPr>
              <w:spacing w:line="260" w:lineRule="exact"/>
              <w:rPr>
                <w:rFonts w:asciiTheme="minorEastAsia" w:eastAsiaTheme="minorEastAsia" w:hAnsiTheme="minorEastAsia"/>
                <w:sz w:val="21"/>
              </w:rPr>
            </w:pPr>
            <w:r>
              <w:rPr>
                <w:rFonts w:asciiTheme="minorEastAsia" w:eastAsiaTheme="minorEastAsia" w:hAnsiTheme="minorEastAsia" w:hint="eastAsia"/>
                <w:sz w:val="21"/>
              </w:rPr>
              <w:t>日南看護専門学校にて閲覧可能</w:t>
            </w:r>
          </w:p>
          <w:p w14:paraId="36FB8112" w14:textId="29BFF624" w:rsidR="00825A20" w:rsidRPr="005E593F" w:rsidRDefault="00825A20" w:rsidP="000F3A81">
            <w:pPr>
              <w:spacing w:line="260" w:lineRule="exact"/>
              <w:rPr>
                <w:rFonts w:asciiTheme="minorEastAsia" w:eastAsiaTheme="minorEastAsia" w:hAnsiTheme="minorEastAsia"/>
                <w:sz w:val="21"/>
              </w:rPr>
            </w:pPr>
          </w:p>
        </w:tc>
      </w:tr>
      <w:tr w:rsidR="00825A20" w:rsidRPr="00792705" w14:paraId="2DCDBC0B" w14:textId="77777777" w:rsidTr="00B43B05">
        <w:tc>
          <w:tcPr>
            <w:tcW w:w="8244" w:type="dxa"/>
            <w:gridSpan w:val="3"/>
            <w:shd w:val="clear" w:color="auto" w:fill="D9D9D9" w:themeFill="background1" w:themeFillShade="D9"/>
          </w:tcPr>
          <w:p w14:paraId="54787FDA" w14:textId="20503C2B" w:rsidR="00825A20" w:rsidRPr="005E593F" w:rsidRDefault="00825A20" w:rsidP="000F3A81">
            <w:pPr>
              <w:spacing w:line="260" w:lineRule="exact"/>
              <w:rPr>
                <w:rFonts w:asciiTheme="minorEastAsia" w:eastAsiaTheme="minorEastAsia" w:hAnsiTheme="minorEastAsia"/>
                <w:sz w:val="21"/>
              </w:rPr>
            </w:pPr>
            <w:r w:rsidRPr="005E593F">
              <w:rPr>
                <w:rFonts w:asciiTheme="minorEastAsia" w:eastAsiaTheme="minorEastAsia" w:hAnsiTheme="minorEastAsia" w:hint="eastAsia"/>
                <w:sz w:val="21"/>
              </w:rPr>
              <w:t>第三者による学校評価（任意</w:t>
            </w:r>
            <w:r w:rsidR="00C00167" w:rsidRPr="005E593F">
              <w:rPr>
                <w:rFonts w:asciiTheme="minorEastAsia" w:eastAsiaTheme="minorEastAsia" w:hAnsiTheme="minorEastAsia" w:hint="eastAsia"/>
                <w:sz w:val="21"/>
              </w:rPr>
              <w:t>記載事項</w:t>
            </w:r>
            <w:r w:rsidRPr="005E593F">
              <w:rPr>
                <w:rFonts w:asciiTheme="minorEastAsia" w:eastAsiaTheme="minorEastAsia" w:hAnsiTheme="minorEastAsia" w:hint="eastAsia"/>
                <w:sz w:val="21"/>
              </w:rPr>
              <w:t>）</w:t>
            </w:r>
          </w:p>
        </w:tc>
      </w:tr>
      <w:tr w:rsidR="00825A20" w:rsidRPr="00792705" w14:paraId="308391C0" w14:textId="77777777" w:rsidTr="00B43B05">
        <w:trPr>
          <w:trHeight w:val="689"/>
        </w:trPr>
        <w:tc>
          <w:tcPr>
            <w:tcW w:w="8244" w:type="dxa"/>
            <w:gridSpan w:val="3"/>
            <w:shd w:val="clear" w:color="auto" w:fill="D9D9D9" w:themeFill="background1" w:themeFillShade="D9"/>
          </w:tcPr>
          <w:p w14:paraId="48B3B069" w14:textId="77777777" w:rsidR="00825A20" w:rsidRPr="005E593F" w:rsidRDefault="00825A20" w:rsidP="000F3A81">
            <w:pPr>
              <w:spacing w:line="260" w:lineRule="exact"/>
              <w:rPr>
                <w:rFonts w:asciiTheme="minorEastAsia" w:eastAsiaTheme="minorEastAsia" w:hAnsiTheme="minorEastAsia"/>
                <w:sz w:val="21"/>
              </w:rPr>
            </w:pPr>
          </w:p>
        </w:tc>
      </w:tr>
    </w:tbl>
    <w:p w14:paraId="2D2DB61B" w14:textId="77777777" w:rsidR="00825A20" w:rsidRPr="005E593F" w:rsidRDefault="00825A20" w:rsidP="000F3A81">
      <w:pPr>
        <w:spacing w:line="260" w:lineRule="exact"/>
        <w:rPr>
          <w:rFonts w:asciiTheme="minorEastAsia" w:eastAsiaTheme="minorEastAsia" w:hAnsiTheme="minorEastAsia"/>
        </w:rPr>
      </w:pPr>
      <w:r w:rsidRPr="005E593F">
        <w:rPr>
          <w:rFonts w:asciiTheme="minorEastAsia" w:eastAsiaTheme="minorEastAsia" w:hAnsiTheme="minorEastAsia" w:hint="eastAsia"/>
        </w:rPr>
        <w:t>ｃ）当該学校に係る情報</w:t>
      </w:r>
    </w:p>
    <w:tbl>
      <w:tblPr>
        <w:tblStyle w:val="a6"/>
        <w:tblW w:w="0" w:type="auto"/>
        <w:tblInd w:w="250" w:type="dxa"/>
        <w:tblLook w:val="04A0" w:firstRow="1" w:lastRow="0" w:firstColumn="1" w:lastColumn="0" w:noHBand="0" w:noVBand="1"/>
      </w:tblPr>
      <w:tblGrid>
        <w:gridCol w:w="8244"/>
      </w:tblGrid>
      <w:tr w:rsidR="00825A20" w:rsidRPr="00246E0D" w14:paraId="7363962A" w14:textId="77777777" w:rsidTr="00005DAF">
        <w:trPr>
          <w:trHeight w:val="825"/>
        </w:trPr>
        <w:tc>
          <w:tcPr>
            <w:tcW w:w="8244" w:type="dxa"/>
          </w:tcPr>
          <w:p w14:paraId="27EC2C9D" w14:textId="77777777" w:rsidR="00825A20" w:rsidRDefault="00073DB1" w:rsidP="000F3A81">
            <w:pPr>
              <w:spacing w:line="260" w:lineRule="exact"/>
              <w:rPr>
                <w:rFonts w:asciiTheme="minorEastAsia" w:eastAsiaTheme="minorEastAsia" w:hAnsiTheme="minorEastAsia"/>
                <w:sz w:val="21"/>
              </w:rPr>
            </w:pPr>
            <w:r>
              <w:rPr>
                <w:rFonts w:asciiTheme="minorEastAsia" w:eastAsiaTheme="minorEastAsia" w:hAnsiTheme="minorEastAsia" w:hint="eastAsia"/>
                <w:sz w:val="21"/>
              </w:rPr>
              <w:t>（</w:t>
            </w:r>
            <w:r w:rsidR="00F02FE0" w:rsidRPr="005E593F">
              <w:rPr>
                <w:rFonts w:asciiTheme="minorEastAsia" w:eastAsiaTheme="minorEastAsia" w:hAnsiTheme="minorEastAsia" w:hint="eastAsia"/>
                <w:sz w:val="21"/>
              </w:rPr>
              <w:t>ホームページ</w:t>
            </w:r>
            <w:r w:rsidR="00825A20" w:rsidRPr="005E593F">
              <w:rPr>
                <w:rFonts w:asciiTheme="minorEastAsia" w:eastAsiaTheme="minorEastAsia" w:hAnsiTheme="minorEastAsia" w:hint="eastAsia"/>
                <w:sz w:val="21"/>
              </w:rPr>
              <w:t>アドレス又は刊行物等の名称及び入手方法</w:t>
            </w:r>
            <w:r>
              <w:rPr>
                <w:rFonts w:asciiTheme="minorEastAsia" w:eastAsiaTheme="minorEastAsia" w:hAnsiTheme="minorEastAsia" w:hint="eastAsia"/>
                <w:sz w:val="21"/>
              </w:rPr>
              <w:t>）</w:t>
            </w:r>
          </w:p>
          <w:p w14:paraId="4DAFFC01" w14:textId="2A5D353C" w:rsidR="00D747AF" w:rsidRPr="005E593F" w:rsidRDefault="00D747AF" w:rsidP="000F3A81">
            <w:pPr>
              <w:spacing w:line="260" w:lineRule="exact"/>
              <w:rPr>
                <w:rFonts w:asciiTheme="minorEastAsia" w:eastAsiaTheme="minorEastAsia" w:hAnsiTheme="minorEastAsia"/>
                <w:sz w:val="21"/>
              </w:rPr>
            </w:pPr>
            <w:r w:rsidRPr="00D747AF">
              <w:rPr>
                <w:rFonts w:asciiTheme="minorEastAsia" w:eastAsiaTheme="minorEastAsia" w:hAnsiTheme="minorEastAsia"/>
                <w:sz w:val="21"/>
              </w:rPr>
              <w:t>https://www.nichigaku.info/nursing/</w:t>
            </w:r>
          </w:p>
        </w:tc>
      </w:tr>
    </w:tbl>
    <w:p w14:paraId="1053E976" w14:textId="17C7BC3D" w:rsidR="00A324A1" w:rsidRPr="005A6DC2" w:rsidRDefault="00A324A1" w:rsidP="000F3A81">
      <w:pPr>
        <w:pStyle w:val="a4"/>
        <w:spacing w:line="260" w:lineRule="exact"/>
        <w:rPr>
          <w:rFonts w:ascii="HG丸ｺﾞｼｯｸM-PRO" w:eastAsia="HG丸ｺﾞｼｯｸM-PRO" w:hAnsi="HG丸ｺﾞｼｯｸM-PRO"/>
          <w:sz w:val="21"/>
        </w:rPr>
      </w:pPr>
    </w:p>
    <w:sectPr w:rsidR="00A324A1" w:rsidRPr="005A6DC2" w:rsidSect="006D71D5">
      <w:headerReference w:type="default" r:id="rId8"/>
      <w:pgSz w:w="11906" w:h="16838" w:code="9"/>
      <w:pgMar w:top="1701" w:right="1701" w:bottom="1701" w:left="1701" w:header="1021" w:footer="992" w:gutter="0"/>
      <w:pgNumType w:fmt="numberInDash" w:start="35"/>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45845D" w14:textId="77777777" w:rsidR="002F29D8" w:rsidRDefault="002F29D8">
      <w:r>
        <w:separator/>
      </w:r>
    </w:p>
  </w:endnote>
  <w:endnote w:type="continuationSeparator" w:id="0">
    <w:p w14:paraId="1E58FFDA" w14:textId="77777777" w:rsidR="002F29D8" w:rsidRDefault="002F29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altName w:val="HGMaruGothic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SｺﾞｼｯｸM">
    <w:altName w:val="游ゴシック"/>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D16A64" w14:textId="77777777" w:rsidR="002F29D8" w:rsidRDefault="002F29D8">
      <w:r>
        <w:separator/>
      </w:r>
    </w:p>
  </w:footnote>
  <w:footnote w:type="continuationSeparator" w:id="0">
    <w:p w14:paraId="4BF56C08" w14:textId="77777777" w:rsidR="002F29D8" w:rsidRDefault="002F29D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8642F9" w14:textId="4331E5F1" w:rsidR="002F29D8" w:rsidRPr="00B23E8C" w:rsidRDefault="005306B5" w:rsidP="005306B5">
    <w:pPr>
      <w:pStyle w:val="a3"/>
      <w:tabs>
        <w:tab w:val="clear" w:pos="4252"/>
        <w:tab w:val="left" w:pos="7020"/>
      </w:tabs>
      <w:ind w:leftChars="600" w:left="1440"/>
      <w:jc w:val="right"/>
      <w:rPr>
        <w:rFonts w:asciiTheme="majorEastAsia" w:eastAsiaTheme="majorEastAsia" w:hAnsiTheme="majorEastAsia"/>
      </w:rPr>
    </w:pPr>
    <w:r>
      <w:rPr>
        <w:rFonts w:asciiTheme="majorEastAsia" w:eastAsiaTheme="majorEastAsia" w:hAnsiTheme="majorEastAsia" w:hint="eastAsia"/>
      </w:rPr>
      <w:t xml:space="preserve">　　　　　　　　　　　　　　　　　　　　　　　　</w:t>
    </w:r>
    <w:r>
      <w:rPr>
        <w:rFonts w:asciiTheme="majorEastAsia" w:eastAsiaTheme="majorEastAsia" w:hAnsiTheme="majorEastAsia"/>
      </w:rPr>
      <w:t>10/21/2019</w:t>
    </w:r>
    <w:r w:rsidR="002F29D8">
      <w:rPr>
        <w:rFonts w:asciiTheme="majorEastAsia" w:eastAsiaTheme="majorEastAsia" w:hAnsiTheme="majorEastAsia"/>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48784E"/>
    <w:multiLevelType w:val="hybridMultilevel"/>
    <w:tmpl w:val="9048BD76"/>
    <w:lvl w:ilvl="0" w:tplc="FDDA52BC">
      <w:start w:val="2"/>
      <w:numFmt w:val="bullet"/>
      <w:lvlText w:val="・"/>
      <w:lvlJc w:val="left"/>
      <w:pPr>
        <w:ind w:left="60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2F6D2D21"/>
    <w:multiLevelType w:val="hybridMultilevel"/>
    <w:tmpl w:val="410CFF54"/>
    <w:lvl w:ilvl="0" w:tplc="4F2EEDBE">
      <w:start w:val="1"/>
      <w:numFmt w:val="bullet"/>
      <w:lvlText w:val="・"/>
      <w:lvlJc w:val="left"/>
      <w:pPr>
        <w:ind w:left="360" w:hanging="360"/>
      </w:pPr>
      <w:rPr>
        <w:rFonts w:ascii="HGSｺﾞｼｯｸM" w:eastAsia="HGSｺﾞｼｯｸM" w:hAnsiTheme="majorEastAsia"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73D669B"/>
    <w:multiLevelType w:val="hybridMultilevel"/>
    <w:tmpl w:val="C8C019AE"/>
    <w:lvl w:ilvl="0" w:tplc="34CCE18E">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64F0DA2"/>
    <w:multiLevelType w:val="hybridMultilevel"/>
    <w:tmpl w:val="9522A95E"/>
    <w:lvl w:ilvl="0" w:tplc="84F06DD8">
      <w:start w:val="5"/>
      <w:numFmt w:val="bullet"/>
      <w:lvlText w:val="※"/>
      <w:lvlJc w:val="left"/>
      <w:pPr>
        <w:ind w:left="840" w:hanging="360"/>
      </w:pPr>
      <w:rPr>
        <w:rFonts w:ascii="HGSｺﾞｼｯｸM" w:eastAsia="HGSｺﾞｼｯｸM" w:hAnsiTheme="majorEastAsia"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4" w15:restartNumberingAfterBreak="0">
    <w:nsid w:val="56C87D32"/>
    <w:multiLevelType w:val="hybridMultilevel"/>
    <w:tmpl w:val="B4861AC4"/>
    <w:lvl w:ilvl="0" w:tplc="152A63D0">
      <w:start w:val="1"/>
      <w:numFmt w:val="decimalEnclosedParen"/>
      <w:lvlText w:val="「%1"/>
      <w:lvlJc w:val="left"/>
      <w:pPr>
        <w:ind w:left="488" w:hanging="488"/>
      </w:pPr>
      <w:rPr>
        <w:rFonts w:cs="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9E44FA0"/>
    <w:multiLevelType w:val="hybridMultilevel"/>
    <w:tmpl w:val="1DDE388A"/>
    <w:lvl w:ilvl="0" w:tplc="8356F2FA">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67E4235"/>
    <w:multiLevelType w:val="hybridMultilevel"/>
    <w:tmpl w:val="1EEC9A4E"/>
    <w:lvl w:ilvl="0" w:tplc="8642F914">
      <w:start w:val="1"/>
      <w:numFmt w:val="decimalEnclosedParen"/>
      <w:lvlText w:val="%1"/>
      <w:lvlJc w:val="left"/>
      <w:pPr>
        <w:ind w:left="600" w:hanging="360"/>
      </w:pPr>
      <w:rPr>
        <w:rFonts w:ascii="ＭＳ 明朝" w:eastAsia="ＭＳ 明朝" w:hAnsi="ＭＳ 明朝" w:cs="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723D5C52"/>
    <w:multiLevelType w:val="hybridMultilevel"/>
    <w:tmpl w:val="F36AC392"/>
    <w:lvl w:ilvl="0" w:tplc="30A0EF9C">
      <w:start w:val="2"/>
      <w:numFmt w:val="bullet"/>
      <w:lvlText w:val="・"/>
      <w:lvlJc w:val="left"/>
      <w:pPr>
        <w:ind w:left="60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2"/>
  </w:num>
  <w:num w:numId="2">
    <w:abstractNumId w:val="5"/>
  </w:num>
  <w:num w:numId="3">
    <w:abstractNumId w:val="0"/>
  </w:num>
  <w:num w:numId="4">
    <w:abstractNumId w:val="7"/>
  </w:num>
  <w:num w:numId="5">
    <w:abstractNumId w:val="4"/>
  </w:num>
  <w:num w:numId="6">
    <w:abstractNumId w:val="1"/>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PersonalInformation/>
  <w:removeDateAndTime/>
  <w:embedSystemFonts/>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ja-JP" w:vendorID="64" w:dllVersion="131078" w:nlCheck="1" w:checkStyle="1"/>
  <w:activeWritingStyle w:appName="MSWord" w:lang="en-US" w:vendorID="64" w:dllVersion="131078"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59E"/>
    <w:rsid w:val="000007E7"/>
    <w:rsid w:val="00002D07"/>
    <w:rsid w:val="00005DAF"/>
    <w:rsid w:val="00006980"/>
    <w:rsid w:val="00006F19"/>
    <w:rsid w:val="00006F58"/>
    <w:rsid w:val="00007CFB"/>
    <w:rsid w:val="00010807"/>
    <w:rsid w:val="000124EA"/>
    <w:rsid w:val="00013A8B"/>
    <w:rsid w:val="00016C2C"/>
    <w:rsid w:val="00023D1F"/>
    <w:rsid w:val="00030BE6"/>
    <w:rsid w:val="0003113F"/>
    <w:rsid w:val="00031AE3"/>
    <w:rsid w:val="0003260C"/>
    <w:rsid w:val="000350A6"/>
    <w:rsid w:val="00035DA7"/>
    <w:rsid w:val="00035EE7"/>
    <w:rsid w:val="00036110"/>
    <w:rsid w:val="00037676"/>
    <w:rsid w:val="00042023"/>
    <w:rsid w:val="00042585"/>
    <w:rsid w:val="0004481B"/>
    <w:rsid w:val="00045C92"/>
    <w:rsid w:val="00050151"/>
    <w:rsid w:val="00051E8B"/>
    <w:rsid w:val="00052581"/>
    <w:rsid w:val="00056149"/>
    <w:rsid w:val="000618A9"/>
    <w:rsid w:val="000632A5"/>
    <w:rsid w:val="00063A95"/>
    <w:rsid w:val="0006447E"/>
    <w:rsid w:val="000671B6"/>
    <w:rsid w:val="00071D7F"/>
    <w:rsid w:val="00073DB1"/>
    <w:rsid w:val="00075A6B"/>
    <w:rsid w:val="0007722E"/>
    <w:rsid w:val="00080668"/>
    <w:rsid w:val="00083D0A"/>
    <w:rsid w:val="00083D72"/>
    <w:rsid w:val="00083DBE"/>
    <w:rsid w:val="00086383"/>
    <w:rsid w:val="000869FD"/>
    <w:rsid w:val="00086C05"/>
    <w:rsid w:val="00087B7E"/>
    <w:rsid w:val="000928F5"/>
    <w:rsid w:val="00095369"/>
    <w:rsid w:val="00096192"/>
    <w:rsid w:val="000A0C08"/>
    <w:rsid w:val="000A2AC9"/>
    <w:rsid w:val="000A4E8C"/>
    <w:rsid w:val="000B0763"/>
    <w:rsid w:val="000B4C67"/>
    <w:rsid w:val="000B6511"/>
    <w:rsid w:val="000B6924"/>
    <w:rsid w:val="000C20A7"/>
    <w:rsid w:val="000C2CA1"/>
    <w:rsid w:val="000C3ACF"/>
    <w:rsid w:val="000C50E8"/>
    <w:rsid w:val="000C5704"/>
    <w:rsid w:val="000D06E8"/>
    <w:rsid w:val="000D07C0"/>
    <w:rsid w:val="000D3CC4"/>
    <w:rsid w:val="000D4159"/>
    <w:rsid w:val="000E03BB"/>
    <w:rsid w:val="000E03E4"/>
    <w:rsid w:val="000E3C52"/>
    <w:rsid w:val="000F0A28"/>
    <w:rsid w:val="000F15FE"/>
    <w:rsid w:val="000F2539"/>
    <w:rsid w:val="000F359D"/>
    <w:rsid w:val="000F3A81"/>
    <w:rsid w:val="000F7137"/>
    <w:rsid w:val="00101C41"/>
    <w:rsid w:val="0010452D"/>
    <w:rsid w:val="001055FE"/>
    <w:rsid w:val="00105AFF"/>
    <w:rsid w:val="0011145C"/>
    <w:rsid w:val="00111519"/>
    <w:rsid w:val="00111861"/>
    <w:rsid w:val="001124CD"/>
    <w:rsid w:val="001143B8"/>
    <w:rsid w:val="00114DAC"/>
    <w:rsid w:val="00124563"/>
    <w:rsid w:val="00125004"/>
    <w:rsid w:val="00125696"/>
    <w:rsid w:val="0013154B"/>
    <w:rsid w:val="00131D4A"/>
    <w:rsid w:val="00131D91"/>
    <w:rsid w:val="0013618A"/>
    <w:rsid w:val="00140C99"/>
    <w:rsid w:val="001412AB"/>
    <w:rsid w:val="00142329"/>
    <w:rsid w:val="00142FC2"/>
    <w:rsid w:val="001432FE"/>
    <w:rsid w:val="00143F54"/>
    <w:rsid w:val="00146384"/>
    <w:rsid w:val="00146B7F"/>
    <w:rsid w:val="00146CD2"/>
    <w:rsid w:val="00150C77"/>
    <w:rsid w:val="00151A29"/>
    <w:rsid w:val="00151EC9"/>
    <w:rsid w:val="001527E1"/>
    <w:rsid w:val="001535F2"/>
    <w:rsid w:val="00155DF9"/>
    <w:rsid w:val="0015688D"/>
    <w:rsid w:val="0015772F"/>
    <w:rsid w:val="00157867"/>
    <w:rsid w:val="001578D1"/>
    <w:rsid w:val="00157B9C"/>
    <w:rsid w:val="0016719C"/>
    <w:rsid w:val="00167FE0"/>
    <w:rsid w:val="00170957"/>
    <w:rsid w:val="00170ACD"/>
    <w:rsid w:val="0017116E"/>
    <w:rsid w:val="00172E79"/>
    <w:rsid w:val="001732D1"/>
    <w:rsid w:val="001753AF"/>
    <w:rsid w:val="00177175"/>
    <w:rsid w:val="00180678"/>
    <w:rsid w:val="001816B8"/>
    <w:rsid w:val="00181C94"/>
    <w:rsid w:val="00181D6E"/>
    <w:rsid w:val="00187259"/>
    <w:rsid w:val="0019013A"/>
    <w:rsid w:val="00192705"/>
    <w:rsid w:val="00197F5A"/>
    <w:rsid w:val="00197FBD"/>
    <w:rsid w:val="001A1754"/>
    <w:rsid w:val="001A17D8"/>
    <w:rsid w:val="001A4F18"/>
    <w:rsid w:val="001A6DA3"/>
    <w:rsid w:val="001B0F6F"/>
    <w:rsid w:val="001B2AE5"/>
    <w:rsid w:val="001B3446"/>
    <w:rsid w:val="001B51EB"/>
    <w:rsid w:val="001B7BD1"/>
    <w:rsid w:val="001C38A8"/>
    <w:rsid w:val="001C38AC"/>
    <w:rsid w:val="001C6CBC"/>
    <w:rsid w:val="001C741D"/>
    <w:rsid w:val="001D0625"/>
    <w:rsid w:val="001D1F61"/>
    <w:rsid w:val="001D3D5F"/>
    <w:rsid w:val="001D4394"/>
    <w:rsid w:val="001D4724"/>
    <w:rsid w:val="001D4D80"/>
    <w:rsid w:val="001D5681"/>
    <w:rsid w:val="001D65F9"/>
    <w:rsid w:val="001E1532"/>
    <w:rsid w:val="001E4F8B"/>
    <w:rsid w:val="001F56FD"/>
    <w:rsid w:val="001F658E"/>
    <w:rsid w:val="001F68A3"/>
    <w:rsid w:val="00202AD3"/>
    <w:rsid w:val="002031C0"/>
    <w:rsid w:val="00203CCA"/>
    <w:rsid w:val="002064DF"/>
    <w:rsid w:val="00206EB7"/>
    <w:rsid w:val="00207376"/>
    <w:rsid w:val="00207CEF"/>
    <w:rsid w:val="00212F41"/>
    <w:rsid w:val="00212F55"/>
    <w:rsid w:val="002137C9"/>
    <w:rsid w:val="002142CE"/>
    <w:rsid w:val="00214BC2"/>
    <w:rsid w:val="0021684E"/>
    <w:rsid w:val="00216AD4"/>
    <w:rsid w:val="0022039A"/>
    <w:rsid w:val="00220728"/>
    <w:rsid w:val="00222711"/>
    <w:rsid w:val="002259BF"/>
    <w:rsid w:val="002277F0"/>
    <w:rsid w:val="00227C81"/>
    <w:rsid w:val="002302CB"/>
    <w:rsid w:val="0023102E"/>
    <w:rsid w:val="00232A94"/>
    <w:rsid w:val="00232EB1"/>
    <w:rsid w:val="00232FAD"/>
    <w:rsid w:val="00234262"/>
    <w:rsid w:val="00236FCB"/>
    <w:rsid w:val="00246E0D"/>
    <w:rsid w:val="002503CA"/>
    <w:rsid w:val="00253004"/>
    <w:rsid w:val="002546C4"/>
    <w:rsid w:val="00254706"/>
    <w:rsid w:val="0025590D"/>
    <w:rsid w:val="002621E5"/>
    <w:rsid w:val="002637CA"/>
    <w:rsid w:val="00264A2B"/>
    <w:rsid w:val="002673AF"/>
    <w:rsid w:val="0027016B"/>
    <w:rsid w:val="00270C6F"/>
    <w:rsid w:val="0027127B"/>
    <w:rsid w:val="00280EF1"/>
    <w:rsid w:val="002813B4"/>
    <w:rsid w:val="00281681"/>
    <w:rsid w:val="00282E73"/>
    <w:rsid w:val="0029550F"/>
    <w:rsid w:val="00295CC0"/>
    <w:rsid w:val="002960C8"/>
    <w:rsid w:val="00297246"/>
    <w:rsid w:val="002974B1"/>
    <w:rsid w:val="00297C23"/>
    <w:rsid w:val="002A109A"/>
    <w:rsid w:val="002A1874"/>
    <w:rsid w:val="002A2E15"/>
    <w:rsid w:val="002B01B4"/>
    <w:rsid w:val="002B0398"/>
    <w:rsid w:val="002B3D69"/>
    <w:rsid w:val="002B40E9"/>
    <w:rsid w:val="002B5179"/>
    <w:rsid w:val="002B525E"/>
    <w:rsid w:val="002C1A29"/>
    <w:rsid w:val="002C25D7"/>
    <w:rsid w:val="002C2A43"/>
    <w:rsid w:val="002C2D73"/>
    <w:rsid w:val="002C52E3"/>
    <w:rsid w:val="002C63F7"/>
    <w:rsid w:val="002C6515"/>
    <w:rsid w:val="002C7E58"/>
    <w:rsid w:val="002D03D2"/>
    <w:rsid w:val="002E0BF0"/>
    <w:rsid w:val="002E2611"/>
    <w:rsid w:val="002E5C80"/>
    <w:rsid w:val="002E6377"/>
    <w:rsid w:val="002F29D8"/>
    <w:rsid w:val="002F2CAD"/>
    <w:rsid w:val="002F4EEC"/>
    <w:rsid w:val="00300374"/>
    <w:rsid w:val="00300809"/>
    <w:rsid w:val="003015CE"/>
    <w:rsid w:val="00302EFE"/>
    <w:rsid w:val="00303461"/>
    <w:rsid w:val="00306010"/>
    <w:rsid w:val="003068CD"/>
    <w:rsid w:val="00306B0B"/>
    <w:rsid w:val="0030728C"/>
    <w:rsid w:val="00307EB8"/>
    <w:rsid w:val="00313AEC"/>
    <w:rsid w:val="0031706F"/>
    <w:rsid w:val="00317B2C"/>
    <w:rsid w:val="0032351F"/>
    <w:rsid w:val="00324908"/>
    <w:rsid w:val="00325038"/>
    <w:rsid w:val="00325C44"/>
    <w:rsid w:val="00327B72"/>
    <w:rsid w:val="003313D3"/>
    <w:rsid w:val="0033445F"/>
    <w:rsid w:val="00336029"/>
    <w:rsid w:val="003364E7"/>
    <w:rsid w:val="00340CB4"/>
    <w:rsid w:val="00341063"/>
    <w:rsid w:val="003413CA"/>
    <w:rsid w:val="00342BB7"/>
    <w:rsid w:val="00342D80"/>
    <w:rsid w:val="003438C5"/>
    <w:rsid w:val="00345B4A"/>
    <w:rsid w:val="003466BF"/>
    <w:rsid w:val="0034690E"/>
    <w:rsid w:val="003524AB"/>
    <w:rsid w:val="00352ECD"/>
    <w:rsid w:val="00353A3F"/>
    <w:rsid w:val="00355387"/>
    <w:rsid w:val="0036021E"/>
    <w:rsid w:val="00360816"/>
    <w:rsid w:val="0036206E"/>
    <w:rsid w:val="00362631"/>
    <w:rsid w:val="00363A18"/>
    <w:rsid w:val="00367281"/>
    <w:rsid w:val="00367C7E"/>
    <w:rsid w:val="00371A3E"/>
    <w:rsid w:val="00373E5F"/>
    <w:rsid w:val="00374A4F"/>
    <w:rsid w:val="003808E3"/>
    <w:rsid w:val="003819C3"/>
    <w:rsid w:val="00381A99"/>
    <w:rsid w:val="00381B9A"/>
    <w:rsid w:val="003840F1"/>
    <w:rsid w:val="00386EAF"/>
    <w:rsid w:val="00390459"/>
    <w:rsid w:val="0039538A"/>
    <w:rsid w:val="003957F0"/>
    <w:rsid w:val="003A1902"/>
    <w:rsid w:val="003A515A"/>
    <w:rsid w:val="003A68C4"/>
    <w:rsid w:val="003A7560"/>
    <w:rsid w:val="003B0A5E"/>
    <w:rsid w:val="003B159B"/>
    <w:rsid w:val="003B2439"/>
    <w:rsid w:val="003B24DC"/>
    <w:rsid w:val="003B277F"/>
    <w:rsid w:val="003B34FB"/>
    <w:rsid w:val="003B6B91"/>
    <w:rsid w:val="003C0C5E"/>
    <w:rsid w:val="003C15D4"/>
    <w:rsid w:val="003C673D"/>
    <w:rsid w:val="003C7863"/>
    <w:rsid w:val="003D015D"/>
    <w:rsid w:val="003D0FBE"/>
    <w:rsid w:val="003D468C"/>
    <w:rsid w:val="003D4F13"/>
    <w:rsid w:val="003D65D3"/>
    <w:rsid w:val="003D787B"/>
    <w:rsid w:val="003D7F55"/>
    <w:rsid w:val="003E071F"/>
    <w:rsid w:val="003E093B"/>
    <w:rsid w:val="003E0DA1"/>
    <w:rsid w:val="003E3E1E"/>
    <w:rsid w:val="003E488D"/>
    <w:rsid w:val="003E52FC"/>
    <w:rsid w:val="003E60D3"/>
    <w:rsid w:val="003F1746"/>
    <w:rsid w:val="003F2C49"/>
    <w:rsid w:val="003F36E5"/>
    <w:rsid w:val="003F4CFB"/>
    <w:rsid w:val="003F4F30"/>
    <w:rsid w:val="00400488"/>
    <w:rsid w:val="004022CB"/>
    <w:rsid w:val="004028C9"/>
    <w:rsid w:val="004105FB"/>
    <w:rsid w:val="00410667"/>
    <w:rsid w:val="0041194F"/>
    <w:rsid w:val="00413379"/>
    <w:rsid w:val="0041367F"/>
    <w:rsid w:val="0041478E"/>
    <w:rsid w:val="0041482B"/>
    <w:rsid w:val="00414E8D"/>
    <w:rsid w:val="00415B63"/>
    <w:rsid w:val="00416B21"/>
    <w:rsid w:val="00417E5C"/>
    <w:rsid w:val="00422343"/>
    <w:rsid w:val="00424BA8"/>
    <w:rsid w:val="004250B0"/>
    <w:rsid w:val="004254FD"/>
    <w:rsid w:val="0042556D"/>
    <w:rsid w:val="00426F8F"/>
    <w:rsid w:val="00427312"/>
    <w:rsid w:val="00427B56"/>
    <w:rsid w:val="00430193"/>
    <w:rsid w:val="00430C31"/>
    <w:rsid w:val="004317BB"/>
    <w:rsid w:val="0043194E"/>
    <w:rsid w:val="004321DA"/>
    <w:rsid w:val="0043288C"/>
    <w:rsid w:val="00434326"/>
    <w:rsid w:val="00434A11"/>
    <w:rsid w:val="00440549"/>
    <w:rsid w:val="00442A69"/>
    <w:rsid w:val="00443EBC"/>
    <w:rsid w:val="004444F3"/>
    <w:rsid w:val="00444661"/>
    <w:rsid w:val="00444CE7"/>
    <w:rsid w:val="004452D6"/>
    <w:rsid w:val="0044544B"/>
    <w:rsid w:val="004503DC"/>
    <w:rsid w:val="0045062F"/>
    <w:rsid w:val="00450BD7"/>
    <w:rsid w:val="004513F3"/>
    <w:rsid w:val="00454709"/>
    <w:rsid w:val="004557C7"/>
    <w:rsid w:val="004569EC"/>
    <w:rsid w:val="0045735A"/>
    <w:rsid w:val="0046083E"/>
    <w:rsid w:val="004612B3"/>
    <w:rsid w:val="004626BF"/>
    <w:rsid w:val="00463F95"/>
    <w:rsid w:val="00464712"/>
    <w:rsid w:val="00467233"/>
    <w:rsid w:val="00467501"/>
    <w:rsid w:val="00473B3D"/>
    <w:rsid w:val="0047529B"/>
    <w:rsid w:val="00482343"/>
    <w:rsid w:val="00484B56"/>
    <w:rsid w:val="00486FD5"/>
    <w:rsid w:val="00492370"/>
    <w:rsid w:val="0049341D"/>
    <w:rsid w:val="00494112"/>
    <w:rsid w:val="00494524"/>
    <w:rsid w:val="004966F4"/>
    <w:rsid w:val="004A00D2"/>
    <w:rsid w:val="004A0412"/>
    <w:rsid w:val="004A33F6"/>
    <w:rsid w:val="004A457A"/>
    <w:rsid w:val="004A5E82"/>
    <w:rsid w:val="004A62E6"/>
    <w:rsid w:val="004A6675"/>
    <w:rsid w:val="004A756D"/>
    <w:rsid w:val="004A7CA7"/>
    <w:rsid w:val="004B31A6"/>
    <w:rsid w:val="004B383A"/>
    <w:rsid w:val="004B6A90"/>
    <w:rsid w:val="004C122D"/>
    <w:rsid w:val="004C3906"/>
    <w:rsid w:val="004C465A"/>
    <w:rsid w:val="004C5034"/>
    <w:rsid w:val="004C56AB"/>
    <w:rsid w:val="004C5F22"/>
    <w:rsid w:val="004C6A7F"/>
    <w:rsid w:val="004C6EC9"/>
    <w:rsid w:val="004D0131"/>
    <w:rsid w:val="004D0C82"/>
    <w:rsid w:val="004D11F0"/>
    <w:rsid w:val="004D1D78"/>
    <w:rsid w:val="004D2442"/>
    <w:rsid w:val="004D2C7D"/>
    <w:rsid w:val="004D30FC"/>
    <w:rsid w:val="004D615B"/>
    <w:rsid w:val="004E0408"/>
    <w:rsid w:val="004E175B"/>
    <w:rsid w:val="004E63A5"/>
    <w:rsid w:val="004F3EE7"/>
    <w:rsid w:val="004F7148"/>
    <w:rsid w:val="00510A07"/>
    <w:rsid w:val="005110CD"/>
    <w:rsid w:val="00512303"/>
    <w:rsid w:val="00516D70"/>
    <w:rsid w:val="005203E4"/>
    <w:rsid w:val="00520634"/>
    <w:rsid w:val="0052093A"/>
    <w:rsid w:val="0052093E"/>
    <w:rsid w:val="00521ACA"/>
    <w:rsid w:val="005254CA"/>
    <w:rsid w:val="00526E17"/>
    <w:rsid w:val="005276F9"/>
    <w:rsid w:val="005306B5"/>
    <w:rsid w:val="00530E9F"/>
    <w:rsid w:val="00531292"/>
    <w:rsid w:val="0053174F"/>
    <w:rsid w:val="00532737"/>
    <w:rsid w:val="00532EE1"/>
    <w:rsid w:val="005341C2"/>
    <w:rsid w:val="005439E3"/>
    <w:rsid w:val="00544EBD"/>
    <w:rsid w:val="00547CE5"/>
    <w:rsid w:val="00547ECA"/>
    <w:rsid w:val="00550BDA"/>
    <w:rsid w:val="00553140"/>
    <w:rsid w:val="00556D61"/>
    <w:rsid w:val="00557301"/>
    <w:rsid w:val="00561158"/>
    <w:rsid w:val="00565AD8"/>
    <w:rsid w:val="005664A8"/>
    <w:rsid w:val="00567BDD"/>
    <w:rsid w:val="005709A9"/>
    <w:rsid w:val="00570D3B"/>
    <w:rsid w:val="005712E1"/>
    <w:rsid w:val="00571418"/>
    <w:rsid w:val="005717A3"/>
    <w:rsid w:val="0057198A"/>
    <w:rsid w:val="00573682"/>
    <w:rsid w:val="005765B4"/>
    <w:rsid w:val="00581E47"/>
    <w:rsid w:val="005831F0"/>
    <w:rsid w:val="00587274"/>
    <w:rsid w:val="0059000C"/>
    <w:rsid w:val="00590E03"/>
    <w:rsid w:val="00590F0D"/>
    <w:rsid w:val="005911EE"/>
    <w:rsid w:val="005926A0"/>
    <w:rsid w:val="005A14A9"/>
    <w:rsid w:val="005A19EE"/>
    <w:rsid w:val="005A460E"/>
    <w:rsid w:val="005A6DC2"/>
    <w:rsid w:val="005B06AF"/>
    <w:rsid w:val="005B0ED8"/>
    <w:rsid w:val="005B53A9"/>
    <w:rsid w:val="005B5B9A"/>
    <w:rsid w:val="005B6137"/>
    <w:rsid w:val="005C10F0"/>
    <w:rsid w:val="005C1A19"/>
    <w:rsid w:val="005C3667"/>
    <w:rsid w:val="005C3ED9"/>
    <w:rsid w:val="005C4D0D"/>
    <w:rsid w:val="005C539C"/>
    <w:rsid w:val="005C5DA5"/>
    <w:rsid w:val="005C7833"/>
    <w:rsid w:val="005C7A58"/>
    <w:rsid w:val="005D083D"/>
    <w:rsid w:val="005D108B"/>
    <w:rsid w:val="005D50E9"/>
    <w:rsid w:val="005E3370"/>
    <w:rsid w:val="005E3B24"/>
    <w:rsid w:val="005E4119"/>
    <w:rsid w:val="005E4667"/>
    <w:rsid w:val="005E5810"/>
    <w:rsid w:val="005E593F"/>
    <w:rsid w:val="005E5B85"/>
    <w:rsid w:val="005E6FD9"/>
    <w:rsid w:val="005F21F3"/>
    <w:rsid w:val="005F3B36"/>
    <w:rsid w:val="005F6309"/>
    <w:rsid w:val="005F6A5A"/>
    <w:rsid w:val="005F6C79"/>
    <w:rsid w:val="00600969"/>
    <w:rsid w:val="006037A3"/>
    <w:rsid w:val="00603A31"/>
    <w:rsid w:val="00610879"/>
    <w:rsid w:val="00612925"/>
    <w:rsid w:val="00616820"/>
    <w:rsid w:val="0061766C"/>
    <w:rsid w:val="006176CE"/>
    <w:rsid w:val="00617AB3"/>
    <w:rsid w:val="00617D14"/>
    <w:rsid w:val="00620793"/>
    <w:rsid w:val="00621702"/>
    <w:rsid w:val="0062315B"/>
    <w:rsid w:val="006232FA"/>
    <w:rsid w:val="0062631D"/>
    <w:rsid w:val="00634F6E"/>
    <w:rsid w:val="00635CDE"/>
    <w:rsid w:val="00637D2E"/>
    <w:rsid w:val="0064084E"/>
    <w:rsid w:val="006427E6"/>
    <w:rsid w:val="00643ECF"/>
    <w:rsid w:val="00646310"/>
    <w:rsid w:val="00646781"/>
    <w:rsid w:val="00646DCF"/>
    <w:rsid w:val="00650441"/>
    <w:rsid w:val="0065133C"/>
    <w:rsid w:val="006553C6"/>
    <w:rsid w:val="00656C51"/>
    <w:rsid w:val="0065703A"/>
    <w:rsid w:val="0066223D"/>
    <w:rsid w:val="00662487"/>
    <w:rsid w:val="00663B6D"/>
    <w:rsid w:val="00664BAC"/>
    <w:rsid w:val="0066630F"/>
    <w:rsid w:val="00666636"/>
    <w:rsid w:val="006712C4"/>
    <w:rsid w:val="006728AA"/>
    <w:rsid w:val="00672D35"/>
    <w:rsid w:val="006762BB"/>
    <w:rsid w:val="00677280"/>
    <w:rsid w:val="00677422"/>
    <w:rsid w:val="00680CE5"/>
    <w:rsid w:val="00682F4E"/>
    <w:rsid w:val="0068479A"/>
    <w:rsid w:val="006867D6"/>
    <w:rsid w:val="0068774E"/>
    <w:rsid w:val="006921B7"/>
    <w:rsid w:val="0069223C"/>
    <w:rsid w:val="006934A4"/>
    <w:rsid w:val="00695A4B"/>
    <w:rsid w:val="006964D9"/>
    <w:rsid w:val="0069741B"/>
    <w:rsid w:val="006A073E"/>
    <w:rsid w:val="006A147D"/>
    <w:rsid w:val="006A15C2"/>
    <w:rsid w:val="006A1962"/>
    <w:rsid w:val="006A310D"/>
    <w:rsid w:val="006A68CC"/>
    <w:rsid w:val="006A7449"/>
    <w:rsid w:val="006B00ED"/>
    <w:rsid w:val="006B043E"/>
    <w:rsid w:val="006B4383"/>
    <w:rsid w:val="006B6C8B"/>
    <w:rsid w:val="006C013D"/>
    <w:rsid w:val="006C087F"/>
    <w:rsid w:val="006C3662"/>
    <w:rsid w:val="006C50BD"/>
    <w:rsid w:val="006D308A"/>
    <w:rsid w:val="006D56BA"/>
    <w:rsid w:val="006D5771"/>
    <w:rsid w:val="006D71D5"/>
    <w:rsid w:val="006D7DD6"/>
    <w:rsid w:val="006E20CC"/>
    <w:rsid w:val="006E377E"/>
    <w:rsid w:val="006E515A"/>
    <w:rsid w:val="006F3F68"/>
    <w:rsid w:val="006F41CB"/>
    <w:rsid w:val="00700F6C"/>
    <w:rsid w:val="00701208"/>
    <w:rsid w:val="007018DD"/>
    <w:rsid w:val="00701BCD"/>
    <w:rsid w:val="00702676"/>
    <w:rsid w:val="007047A6"/>
    <w:rsid w:val="007056C7"/>
    <w:rsid w:val="00707B7B"/>
    <w:rsid w:val="0071021D"/>
    <w:rsid w:val="00712F02"/>
    <w:rsid w:val="00714E69"/>
    <w:rsid w:val="007152B8"/>
    <w:rsid w:val="007202B1"/>
    <w:rsid w:val="00721292"/>
    <w:rsid w:val="00722E55"/>
    <w:rsid w:val="007258C6"/>
    <w:rsid w:val="00726755"/>
    <w:rsid w:val="00727555"/>
    <w:rsid w:val="007306F9"/>
    <w:rsid w:val="00731815"/>
    <w:rsid w:val="00731B3A"/>
    <w:rsid w:val="007334CE"/>
    <w:rsid w:val="00733BFF"/>
    <w:rsid w:val="00736ED8"/>
    <w:rsid w:val="00737A80"/>
    <w:rsid w:val="00741CEA"/>
    <w:rsid w:val="00744AC8"/>
    <w:rsid w:val="00752FAD"/>
    <w:rsid w:val="007530B4"/>
    <w:rsid w:val="00753477"/>
    <w:rsid w:val="007543FE"/>
    <w:rsid w:val="007559A2"/>
    <w:rsid w:val="007562E3"/>
    <w:rsid w:val="00761253"/>
    <w:rsid w:val="00763472"/>
    <w:rsid w:val="0076525F"/>
    <w:rsid w:val="00767ED1"/>
    <w:rsid w:val="007704E2"/>
    <w:rsid w:val="00772FFC"/>
    <w:rsid w:val="007744C9"/>
    <w:rsid w:val="007762BA"/>
    <w:rsid w:val="00780A4B"/>
    <w:rsid w:val="0078145B"/>
    <w:rsid w:val="0078148C"/>
    <w:rsid w:val="0078453B"/>
    <w:rsid w:val="007873DD"/>
    <w:rsid w:val="00787D59"/>
    <w:rsid w:val="007913CA"/>
    <w:rsid w:val="00792705"/>
    <w:rsid w:val="00792A6F"/>
    <w:rsid w:val="0079310F"/>
    <w:rsid w:val="007932CB"/>
    <w:rsid w:val="007942AF"/>
    <w:rsid w:val="007945C1"/>
    <w:rsid w:val="007A25E9"/>
    <w:rsid w:val="007A4248"/>
    <w:rsid w:val="007A5B60"/>
    <w:rsid w:val="007B4C4C"/>
    <w:rsid w:val="007B5983"/>
    <w:rsid w:val="007B5ACD"/>
    <w:rsid w:val="007B6FEF"/>
    <w:rsid w:val="007C073B"/>
    <w:rsid w:val="007C163B"/>
    <w:rsid w:val="007C2B9D"/>
    <w:rsid w:val="007C3ED4"/>
    <w:rsid w:val="007C4B26"/>
    <w:rsid w:val="007C6C3E"/>
    <w:rsid w:val="007C7115"/>
    <w:rsid w:val="007C7262"/>
    <w:rsid w:val="007C73FD"/>
    <w:rsid w:val="007D1900"/>
    <w:rsid w:val="007D3425"/>
    <w:rsid w:val="007D38E4"/>
    <w:rsid w:val="007D7BE1"/>
    <w:rsid w:val="007E53C4"/>
    <w:rsid w:val="007E77B0"/>
    <w:rsid w:val="007E792F"/>
    <w:rsid w:val="007F1FAC"/>
    <w:rsid w:val="007F453F"/>
    <w:rsid w:val="007F5F78"/>
    <w:rsid w:val="007F6211"/>
    <w:rsid w:val="007F626D"/>
    <w:rsid w:val="007F71B6"/>
    <w:rsid w:val="007F7342"/>
    <w:rsid w:val="007F74D4"/>
    <w:rsid w:val="0080029C"/>
    <w:rsid w:val="008025FB"/>
    <w:rsid w:val="00802E17"/>
    <w:rsid w:val="00803BB8"/>
    <w:rsid w:val="008045CF"/>
    <w:rsid w:val="008078C0"/>
    <w:rsid w:val="00807E58"/>
    <w:rsid w:val="00811849"/>
    <w:rsid w:val="00814B4B"/>
    <w:rsid w:val="00815BBA"/>
    <w:rsid w:val="00815D41"/>
    <w:rsid w:val="00821D49"/>
    <w:rsid w:val="0082279F"/>
    <w:rsid w:val="00822D74"/>
    <w:rsid w:val="00824880"/>
    <w:rsid w:val="00825438"/>
    <w:rsid w:val="00825811"/>
    <w:rsid w:val="00825866"/>
    <w:rsid w:val="00825A20"/>
    <w:rsid w:val="00826890"/>
    <w:rsid w:val="00832113"/>
    <w:rsid w:val="00835DFD"/>
    <w:rsid w:val="00836359"/>
    <w:rsid w:val="00836423"/>
    <w:rsid w:val="008430CD"/>
    <w:rsid w:val="00843553"/>
    <w:rsid w:val="0084673D"/>
    <w:rsid w:val="0085338B"/>
    <w:rsid w:val="00854ADF"/>
    <w:rsid w:val="00855161"/>
    <w:rsid w:val="0085612B"/>
    <w:rsid w:val="00856549"/>
    <w:rsid w:val="00861954"/>
    <w:rsid w:val="00864041"/>
    <w:rsid w:val="008649F3"/>
    <w:rsid w:val="00864C69"/>
    <w:rsid w:val="00866297"/>
    <w:rsid w:val="0086703E"/>
    <w:rsid w:val="00867203"/>
    <w:rsid w:val="008735EE"/>
    <w:rsid w:val="00873A7E"/>
    <w:rsid w:val="008817E7"/>
    <w:rsid w:val="00882B72"/>
    <w:rsid w:val="008849C2"/>
    <w:rsid w:val="008855BB"/>
    <w:rsid w:val="00886450"/>
    <w:rsid w:val="00886A10"/>
    <w:rsid w:val="00890085"/>
    <w:rsid w:val="00890DF5"/>
    <w:rsid w:val="00891239"/>
    <w:rsid w:val="008921EE"/>
    <w:rsid w:val="00894BC6"/>
    <w:rsid w:val="0089772B"/>
    <w:rsid w:val="008A0D5F"/>
    <w:rsid w:val="008A18ED"/>
    <w:rsid w:val="008A1DB8"/>
    <w:rsid w:val="008A4B21"/>
    <w:rsid w:val="008B0B4E"/>
    <w:rsid w:val="008B2C69"/>
    <w:rsid w:val="008B2F9D"/>
    <w:rsid w:val="008B3C83"/>
    <w:rsid w:val="008B4265"/>
    <w:rsid w:val="008B4C53"/>
    <w:rsid w:val="008B50CB"/>
    <w:rsid w:val="008B78EF"/>
    <w:rsid w:val="008B79C8"/>
    <w:rsid w:val="008C1208"/>
    <w:rsid w:val="008C1BF4"/>
    <w:rsid w:val="008C3A1D"/>
    <w:rsid w:val="008C4A1A"/>
    <w:rsid w:val="008C58E4"/>
    <w:rsid w:val="008C73B2"/>
    <w:rsid w:val="008D0DE5"/>
    <w:rsid w:val="008D3363"/>
    <w:rsid w:val="008D4D64"/>
    <w:rsid w:val="008D5827"/>
    <w:rsid w:val="008D65BD"/>
    <w:rsid w:val="008D6C75"/>
    <w:rsid w:val="008E3142"/>
    <w:rsid w:val="008E3181"/>
    <w:rsid w:val="008E3288"/>
    <w:rsid w:val="008E461E"/>
    <w:rsid w:val="008E566B"/>
    <w:rsid w:val="008E74B4"/>
    <w:rsid w:val="008F1497"/>
    <w:rsid w:val="008F29D2"/>
    <w:rsid w:val="008F3587"/>
    <w:rsid w:val="008F4774"/>
    <w:rsid w:val="008F4F0C"/>
    <w:rsid w:val="00901169"/>
    <w:rsid w:val="00901705"/>
    <w:rsid w:val="009034C7"/>
    <w:rsid w:val="00903AD8"/>
    <w:rsid w:val="00904551"/>
    <w:rsid w:val="00904DC9"/>
    <w:rsid w:val="00906693"/>
    <w:rsid w:val="00906768"/>
    <w:rsid w:val="009070FA"/>
    <w:rsid w:val="0091003F"/>
    <w:rsid w:val="00910A3A"/>
    <w:rsid w:val="00911D63"/>
    <w:rsid w:val="00912185"/>
    <w:rsid w:val="00914EBA"/>
    <w:rsid w:val="009151C1"/>
    <w:rsid w:val="009162B0"/>
    <w:rsid w:val="00916C88"/>
    <w:rsid w:val="00917F6F"/>
    <w:rsid w:val="009201B1"/>
    <w:rsid w:val="00920256"/>
    <w:rsid w:val="00924C7C"/>
    <w:rsid w:val="00924D93"/>
    <w:rsid w:val="00926B0B"/>
    <w:rsid w:val="00932E52"/>
    <w:rsid w:val="00940143"/>
    <w:rsid w:val="00940A1A"/>
    <w:rsid w:val="00941781"/>
    <w:rsid w:val="0094257D"/>
    <w:rsid w:val="0094428E"/>
    <w:rsid w:val="00945038"/>
    <w:rsid w:val="00952184"/>
    <w:rsid w:val="009541E6"/>
    <w:rsid w:val="00955A1C"/>
    <w:rsid w:val="009606F0"/>
    <w:rsid w:val="009643F4"/>
    <w:rsid w:val="00967E37"/>
    <w:rsid w:val="00970345"/>
    <w:rsid w:val="0097061F"/>
    <w:rsid w:val="009729B8"/>
    <w:rsid w:val="00973197"/>
    <w:rsid w:val="00973F24"/>
    <w:rsid w:val="00974791"/>
    <w:rsid w:val="00974F50"/>
    <w:rsid w:val="00974FA1"/>
    <w:rsid w:val="00975C97"/>
    <w:rsid w:val="00977721"/>
    <w:rsid w:val="009833B7"/>
    <w:rsid w:val="009856AA"/>
    <w:rsid w:val="009876E3"/>
    <w:rsid w:val="00990515"/>
    <w:rsid w:val="00990A5B"/>
    <w:rsid w:val="0099162E"/>
    <w:rsid w:val="00992B28"/>
    <w:rsid w:val="00996007"/>
    <w:rsid w:val="009A17E7"/>
    <w:rsid w:val="009A373F"/>
    <w:rsid w:val="009A5804"/>
    <w:rsid w:val="009B08F6"/>
    <w:rsid w:val="009B218B"/>
    <w:rsid w:val="009B29DC"/>
    <w:rsid w:val="009B3654"/>
    <w:rsid w:val="009B5A44"/>
    <w:rsid w:val="009B5E63"/>
    <w:rsid w:val="009B7B4A"/>
    <w:rsid w:val="009C0573"/>
    <w:rsid w:val="009C07F0"/>
    <w:rsid w:val="009C2AA5"/>
    <w:rsid w:val="009C3273"/>
    <w:rsid w:val="009C46A1"/>
    <w:rsid w:val="009C5E31"/>
    <w:rsid w:val="009C5F8B"/>
    <w:rsid w:val="009C6B7E"/>
    <w:rsid w:val="009D049D"/>
    <w:rsid w:val="009D44D5"/>
    <w:rsid w:val="009D5E18"/>
    <w:rsid w:val="009E009E"/>
    <w:rsid w:val="009E0F5F"/>
    <w:rsid w:val="009E1598"/>
    <w:rsid w:val="009E27DF"/>
    <w:rsid w:val="009E42BD"/>
    <w:rsid w:val="009E48D7"/>
    <w:rsid w:val="009E71E9"/>
    <w:rsid w:val="009F25D1"/>
    <w:rsid w:val="009F3028"/>
    <w:rsid w:val="009F682A"/>
    <w:rsid w:val="00A020CB"/>
    <w:rsid w:val="00A030B7"/>
    <w:rsid w:val="00A05F5F"/>
    <w:rsid w:val="00A12FE7"/>
    <w:rsid w:val="00A13157"/>
    <w:rsid w:val="00A1315D"/>
    <w:rsid w:val="00A139FA"/>
    <w:rsid w:val="00A16B7B"/>
    <w:rsid w:val="00A17D93"/>
    <w:rsid w:val="00A20088"/>
    <w:rsid w:val="00A23995"/>
    <w:rsid w:val="00A26653"/>
    <w:rsid w:val="00A26C9F"/>
    <w:rsid w:val="00A275EA"/>
    <w:rsid w:val="00A27B5D"/>
    <w:rsid w:val="00A32432"/>
    <w:rsid w:val="00A324A1"/>
    <w:rsid w:val="00A33DB7"/>
    <w:rsid w:val="00A3768B"/>
    <w:rsid w:val="00A4355A"/>
    <w:rsid w:val="00A472D0"/>
    <w:rsid w:val="00A47FB0"/>
    <w:rsid w:val="00A503AC"/>
    <w:rsid w:val="00A52F19"/>
    <w:rsid w:val="00A536C2"/>
    <w:rsid w:val="00A53917"/>
    <w:rsid w:val="00A56E6F"/>
    <w:rsid w:val="00A57033"/>
    <w:rsid w:val="00A573A1"/>
    <w:rsid w:val="00A574D1"/>
    <w:rsid w:val="00A6044C"/>
    <w:rsid w:val="00A61A58"/>
    <w:rsid w:val="00A61DD8"/>
    <w:rsid w:val="00A63438"/>
    <w:rsid w:val="00A63D73"/>
    <w:rsid w:val="00A6514C"/>
    <w:rsid w:val="00A651A6"/>
    <w:rsid w:val="00A72727"/>
    <w:rsid w:val="00A7407C"/>
    <w:rsid w:val="00A747C2"/>
    <w:rsid w:val="00A74F90"/>
    <w:rsid w:val="00A77688"/>
    <w:rsid w:val="00A80384"/>
    <w:rsid w:val="00A80BDC"/>
    <w:rsid w:val="00A81760"/>
    <w:rsid w:val="00A81E26"/>
    <w:rsid w:val="00A83217"/>
    <w:rsid w:val="00A84F5A"/>
    <w:rsid w:val="00A86046"/>
    <w:rsid w:val="00A867D7"/>
    <w:rsid w:val="00A91D77"/>
    <w:rsid w:val="00A94A61"/>
    <w:rsid w:val="00A953EF"/>
    <w:rsid w:val="00A96A5D"/>
    <w:rsid w:val="00AA159E"/>
    <w:rsid w:val="00AA3FE4"/>
    <w:rsid w:val="00AA402A"/>
    <w:rsid w:val="00AA43CA"/>
    <w:rsid w:val="00AA4A37"/>
    <w:rsid w:val="00AA7648"/>
    <w:rsid w:val="00AB16DA"/>
    <w:rsid w:val="00AB365A"/>
    <w:rsid w:val="00AB4B96"/>
    <w:rsid w:val="00AC1E43"/>
    <w:rsid w:val="00AC24E6"/>
    <w:rsid w:val="00AC2B66"/>
    <w:rsid w:val="00AC3244"/>
    <w:rsid w:val="00AC3DB2"/>
    <w:rsid w:val="00AC42F7"/>
    <w:rsid w:val="00AC7DCF"/>
    <w:rsid w:val="00AD0FA4"/>
    <w:rsid w:val="00AD2E5D"/>
    <w:rsid w:val="00AD5F26"/>
    <w:rsid w:val="00AD642D"/>
    <w:rsid w:val="00AD65D0"/>
    <w:rsid w:val="00AE067F"/>
    <w:rsid w:val="00AE07F7"/>
    <w:rsid w:val="00AE1223"/>
    <w:rsid w:val="00AE135B"/>
    <w:rsid w:val="00AE1E07"/>
    <w:rsid w:val="00AE2A59"/>
    <w:rsid w:val="00AE31AB"/>
    <w:rsid w:val="00AE4E97"/>
    <w:rsid w:val="00AE5514"/>
    <w:rsid w:val="00AE6322"/>
    <w:rsid w:val="00AE6D76"/>
    <w:rsid w:val="00AE6E98"/>
    <w:rsid w:val="00AE7F2A"/>
    <w:rsid w:val="00AF03CC"/>
    <w:rsid w:val="00AF46FB"/>
    <w:rsid w:val="00AF48B5"/>
    <w:rsid w:val="00AF4CEE"/>
    <w:rsid w:val="00AF56C7"/>
    <w:rsid w:val="00B02715"/>
    <w:rsid w:val="00B02BCB"/>
    <w:rsid w:val="00B046DE"/>
    <w:rsid w:val="00B05FD0"/>
    <w:rsid w:val="00B07565"/>
    <w:rsid w:val="00B12E5B"/>
    <w:rsid w:val="00B1535A"/>
    <w:rsid w:val="00B15C86"/>
    <w:rsid w:val="00B15F61"/>
    <w:rsid w:val="00B23E8C"/>
    <w:rsid w:val="00B3131B"/>
    <w:rsid w:val="00B32F70"/>
    <w:rsid w:val="00B34B25"/>
    <w:rsid w:val="00B3520D"/>
    <w:rsid w:val="00B357B8"/>
    <w:rsid w:val="00B364E5"/>
    <w:rsid w:val="00B41D98"/>
    <w:rsid w:val="00B43B05"/>
    <w:rsid w:val="00B4460F"/>
    <w:rsid w:val="00B450B8"/>
    <w:rsid w:val="00B45203"/>
    <w:rsid w:val="00B45C3E"/>
    <w:rsid w:val="00B45DBF"/>
    <w:rsid w:val="00B46E1D"/>
    <w:rsid w:val="00B50B3E"/>
    <w:rsid w:val="00B53F6A"/>
    <w:rsid w:val="00B56199"/>
    <w:rsid w:val="00B576CF"/>
    <w:rsid w:val="00B644C1"/>
    <w:rsid w:val="00B650B0"/>
    <w:rsid w:val="00B660BE"/>
    <w:rsid w:val="00B67558"/>
    <w:rsid w:val="00B677DD"/>
    <w:rsid w:val="00B677E6"/>
    <w:rsid w:val="00B6790D"/>
    <w:rsid w:val="00B67AF1"/>
    <w:rsid w:val="00B74703"/>
    <w:rsid w:val="00B75009"/>
    <w:rsid w:val="00B756AF"/>
    <w:rsid w:val="00B77004"/>
    <w:rsid w:val="00B77966"/>
    <w:rsid w:val="00B82BCA"/>
    <w:rsid w:val="00B8351B"/>
    <w:rsid w:val="00B83C93"/>
    <w:rsid w:val="00B872FE"/>
    <w:rsid w:val="00B91AEB"/>
    <w:rsid w:val="00B92A69"/>
    <w:rsid w:val="00B93522"/>
    <w:rsid w:val="00B93B7B"/>
    <w:rsid w:val="00B94D2E"/>
    <w:rsid w:val="00B97BC0"/>
    <w:rsid w:val="00BA0551"/>
    <w:rsid w:val="00BA2AB4"/>
    <w:rsid w:val="00BA3244"/>
    <w:rsid w:val="00BA720B"/>
    <w:rsid w:val="00BB17A2"/>
    <w:rsid w:val="00BB31C5"/>
    <w:rsid w:val="00BB60C9"/>
    <w:rsid w:val="00BC06AC"/>
    <w:rsid w:val="00BC435A"/>
    <w:rsid w:val="00BC5105"/>
    <w:rsid w:val="00BC6E6D"/>
    <w:rsid w:val="00BC7EB0"/>
    <w:rsid w:val="00BD0EC2"/>
    <w:rsid w:val="00BD1DDD"/>
    <w:rsid w:val="00BD2209"/>
    <w:rsid w:val="00BD2E07"/>
    <w:rsid w:val="00BD3136"/>
    <w:rsid w:val="00BD5004"/>
    <w:rsid w:val="00BD76DA"/>
    <w:rsid w:val="00BD78B1"/>
    <w:rsid w:val="00BE0654"/>
    <w:rsid w:val="00BE1416"/>
    <w:rsid w:val="00BE240B"/>
    <w:rsid w:val="00BE26EF"/>
    <w:rsid w:val="00BE3A2D"/>
    <w:rsid w:val="00BE4738"/>
    <w:rsid w:val="00BE4B65"/>
    <w:rsid w:val="00BE5F83"/>
    <w:rsid w:val="00BE68D7"/>
    <w:rsid w:val="00BE7540"/>
    <w:rsid w:val="00BF7CCA"/>
    <w:rsid w:val="00C00167"/>
    <w:rsid w:val="00C005E2"/>
    <w:rsid w:val="00C016CA"/>
    <w:rsid w:val="00C01C0D"/>
    <w:rsid w:val="00C02092"/>
    <w:rsid w:val="00C029E9"/>
    <w:rsid w:val="00C1024C"/>
    <w:rsid w:val="00C10D29"/>
    <w:rsid w:val="00C1266E"/>
    <w:rsid w:val="00C156D7"/>
    <w:rsid w:val="00C20432"/>
    <w:rsid w:val="00C221D8"/>
    <w:rsid w:val="00C225CE"/>
    <w:rsid w:val="00C22DB6"/>
    <w:rsid w:val="00C24F7D"/>
    <w:rsid w:val="00C330E4"/>
    <w:rsid w:val="00C3511A"/>
    <w:rsid w:val="00C35460"/>
    <w:rsid w:val="00C359FB"/>
    <w:rsid w:val="00C35BE7"/>
    <w:rsid w:val="00C41A16"/>
    <w:rsid w:val="00C43524"/>
    <w:rsid w:val="00C45772"/>
    <w:rsid w:val="00C52822"/>
    <w:rsid w:val="00C53FDF"/>
    <w:rsid w:val="00C54A36"/>
    <w:rsid w:val="00C579A7"/>
    <w:rsid w:val="00C57CE9"/>
    <w:rsid w:val="00C600AC"/>
    <w:rsid w:val="00C61D62"/>
    <w:rsid w:val="00C626E2"/>
    <w:rsid w:val="00C650E2"/>
    <w:rsid w:val="00C66B6D"/>
    <w:rsid w:val="00C74A0C"/>
    <w:rsid w:val="00C7544A"/>
    <w:rsid w:val="00C75C96"/>
    <w:rsid w:val="00C75CCA"/>
    <w:rsid w:val="00C81D7D"/>
    <w:rsid w:val="00C92C39"/>
    <w:rsid w:val="00C95798"/>
    <w:rsid w:val="00C96B1C"/>
    <w:rsid w:val="00C97E8A"/>
    <w:rsid w:val="00CA0B36"/>
    <w:rsid w:val="00CA3C56"/>
    <w:rsid w:val="00CA5120"/>
    <w:rsid w:val="00CA5139"/>
    <w:rsid w:val="00CA580E"/>
    <w:rsid w:val="00CB0239"/>
    <w:rsid w:val="00CB0A3A"/>
    <w:rsid w:val="00CB2A1E"/>
    <w:rsid w:val="00CB4654"/>
    <w:rsid w:val="00CB4D61"/>
    <w:rsid w:val="00CB63C2"/>
    <w:rsid w:val="00CB7A86"/>
    <w:rsid w:val="00CC0C65"/>
    <w:rsid w:val="00CC1B8D"/>
    <w:rsid w:val="00CC2FE3"/>
    <w:rsid w:val="00CC3B27"/>
    <w:rsid w:val="00CC3C3D"/>
    <w:rsid w:val="00CC675B"/>
    <w:rsid w:val="00CC7BA1"/>
    <w:rsid w:val="00CC7BE0"/>
    <w:rsid w:val="00CD1795"/>
    <w:rsid w:val="00CD191B"/>
    <w:rsid w:val="00CD4E54"/>
    <w:rsid w:val="00CD693A"/>
    <w:rsid w:val="00CE059A"/>
    <w:rsid w:val="00CE177D"/>
    <w:rsid w:val="00CE6C1B"/>
    <w:rsid w:val="00CE75C1"/>
    <w:rsid w:val="00CE7891"/>
    <w:rsid w:val="00CF01D3"/>
    <w:rsid w:val="00CF0DA6"/>
    <w:rsid w:val="00CF1CCE"/>
    <w:rsid w:val="00CF2D6A"/>
    <w:rsid w:val="00CF2F68"/>
    <w:rsid w:val="00CF5700"/>
    <w:rsid w:val="00CF7199"/>
    <w:rsid w:val="00D000B1"/>
    <w:rsid w:val="00D01A21"/>
    <w:rsid w:val="00D033DA"/>
    <w:rsid w:val="00D11937"/>
    <w:rsid w:val="00D121DD"/>
    <w:rsid w:val="00D13147"/>
    <w:rsid w:val="00D1511D"/>
    <w:rsid w:val="00D162B5"/>
    <w:rsid w:val="00D20874"/>
    <w:rsid w:val="00D20E23"/>
    <w:rsid w:val="00D20FD9"/>
    <w:rsid w:val="00D223FC"/>
    <w:rsid w:val="00D24C24"/>
    <w:rsid w:val="00D251A0"/>
    <w:rsid w:val="00D30199"/>
    <w:rsid w:val="00D301F1"/>
    <w:rsid w:val="00D3074C"/>
    <w:rsid w:val="00D33E85"/>
    <w:rsid w:val="00D34F60"/>
    <w:rsid w:val="00D35838"/>
    <w:rsid w:val="00D360A9"/>
    <w:rsid w:val="00D36732"/>
    <w:rsid w:val="00D373A6"/>
    <w:rsid w:val="00D42D37"/>
    <w:rsid w:val="00D4437A"/>
    <w:rsid w:val="00D445E6"/>
    <w:rsid w:val="00D44866"/>
    <w:rsid w:val="00D45FCF"/>
    <w:rsid w:val="00D47EEA"/>
    <w:rsid w:val="00D603E7"/>
    <w:rsid w:val="00D6111B"/>
    <w:rsid w:val="00D665AD"/>
    <w:rsid w:val="00D71847"/>
    <w:rsid w:val="00D71A45"/>
    <w:rsid w:val="00D71C75"/>
    <w:rsid w:val="00D7230B"/>
    <w:rsid w:val="00D73163"/>
    <w:rsid w:val="00D747AF"/>
    <w:rsid w:val="00D766FC"/>
    <w:rsid w:val="00D77FF4"/>
    <w:rsid w:val="00D80845"/>
    <w:rsid w:val="00D812CF"/>
    <w:rsid w:val="00D851B5"/>
    <w:rsid w:val="00D85465"/>
    <w:rsid w:val="00D86EA1"/>
    <w:rsid w:val="00D87FFB"/>
    <w:rsid w:val="00D91482"/>
    <w:rsid w:val="00D948B0"/>
    <w:rsid w:val="00DA006C"/>
    <w:rsid w:val="00DA3022"/>
    <w:rsid w:val="00DA3899"/>
    <w:rsid w:val="00DA6A3C"/>
    <w:rsid w:val="00DA7600"/>
    <w:rsid w:val="00DB0C3C"/>
    <w:rsid w:val="00DB2FA0"/>
    <w:rsid w:val="00DB3000"/>
    <w:rsid w:val="00DB38CA"/>
    <w:rsid w:val="00DB3DA5"/>
    <w:rsid w:val="00DB40F3"/>
    <w:rsid w:val="00DB62D5"/>
    <w:rsid w:val="00DC3942"/>
    <w:rsid w:val="00DC3AC5"/>
    <w:rsid w:val="00DC3B72"/>
    <w:rsid w:val="00DC4BD2"/>
    <w:rsid w:val="00DC640A"/>
    <w:rsid w:val="00DD4FBB"/>
    <w:rsid w:val="00DD51B8"/>
    <w:rsid w:val="00DE003B"/>
    <w:rsid w:val="00DE2389"/>
    <w:rsid w:val="00DE243F"/>
    <w:rsid w:val="00DE3180"/>
    <w:rsid w:val="00DE327F"/>
    <w:rsid w:val="00DE66A0"/>
    <w:rsid w:val="00DE7854"/>
    <w:rsid w:val="00DE7EA2"/>
    <w:rsid w:val="00DF00A3"/>
    <w:rsid w:val="00DF1BC7"/>
    <w:rsid w:val="00DF378C"/>
    <w:rsid w:val="00DF61DB"/>
    <w:rsid w:val="00E02CE7"/>
    <w:rsid w:val="00E057CC"/>
    <w:rsid w:val="00E06180"/>
    <w:rsid w:val="00E06AFE"/>
    <w:rsid w:val="00E07D86"/>
    <w:rsid w:val="00E10D31"/>
    <w:rsid w:val="00E11153"/>
    <w:rsid w:val="00E1536F"/>
    <w:rsid w:val="00E15D0D"/>
    <w:rsid w:val="00E17939"/>
    <w:rsid w:val="00E21190"/>
    <w:rsid w:val="00E21FB9"/>
    <w:rsid w:val="00E22CFE"/>
    <w:rsid w:val="00E26181"/>
    <w:rsid w:val="00E27962"/>
    <w:rsid w:val="00E27B0E"/>
    <w:rsid w:val="00E301C9"/>
    <w:rsid w:val="00E33405"/>
    <w:rsid w:val="00E413B4"/>
    <w:rsid w:val="00E433D2"/>
    <w:rsid w:val="00E433E4"/>
    <w:rsid w:val="00E43D39"/>
    <w:rsid w:val="00E47640"/>
    <w:rsid w:val="00E50C06"/>
    <w:rsid w:val="00E50F69"/>
    <w:rsid w:val="00E51D78"/>
    <w:rsid w:val="00E52A95"/>
    <w:rsid w:val="00E5386C"/>
    <w:rsid w:val="00E57028"/>
    <w:rsid w:val="00E605B1"/>
    <w:rsid w:val="00E6180D"/>
    <w:rsid w:val="00E61A95"/>
    <w:rsid w:val="00E62D17"/>
    <w:rsid w:val="00E63ECC"/>
    <w:rsid w:val="00E63F77"/>
    <w:rsid w:val="00E65F7A"/>
    <w:rsid w:val="00E66411"/>
    <w:rsid w:val="00E668D6"/>
    <w:rsid w:val="00E6767E"/>
    <w:rsid w:val="00E67D21"/>
    <w:rsid w:val="00E701B0"/>
    <w:rsid w:val="00E74AEF"/>
    <w:rsid w:val="00E82BF4"/>
    <w:rsid w:val="00E85449"/>
    <w:rsid w:val="00E860E0"/>
    <w:rsid w:val="00E905A8"/>
    <w:rsid w:val="00E90976"/>
    <w:rsid w:val="00E93954"/>
    <w:rsid w:val="00E93DA4"/>
    <w:rsid w:val="00E9430F"/>
    <w:rsid w:val="00E9528C"/>
    <w:rsid w:val="00E95BE5"/>
    <w:rsid w:val="00E96E30"/>
    <w:rsid w:val="00E96EBA"/>
    <w:rsid w:val="00E97A2C"/>
    <w:rsid w:val="00EB4E14"/>
    <w:rsid w:val="00EB6CBF"/>
    <w:rsid w:val="00EC0EDE"/>
    <w:rsid w:val="00EC10FE"/>
    <w:rsid w:val="00EC171C"/>
    <w:rsid w:val="00EC18BE"/>
    <w:rsid w:val="00EC1B76"/>
    <w:rsid w:val="00EC1F58"/>
    <w:rsid w:val="00EC349D"/>
    <w:rsid w:val="00EC689B"/>
    <w:rsid w:val="00EC6916"/>
    <w:rsid w:val="00EC7830"/>
    <w:rsid w:val="00ED0C07"/>
    <w:rsid w:val="00ED2EF4"/>
    <w:rsid w:val="00ED3E3D"/>
    <w:rsid w:val="00ED416A"/>
    <w:rsid w:val="00ED4624"/>
    <w:rsid w:val="00ED6C90"/>
    <w:rsid w:val="00ED7518"/>
    <w:rsid w:val="00EE05E2"/>
    <w:rsid w:val="00EF3539"/>
    <w:rsid w:val="00EF43F8"/>
    <w:rsid w:val="00EF62BC"/>
    <w:rsid w:val="00EF6DA0"/>
    <w:rsid w:val="00EF6F5C"/>
    <w:rsid w:val="00EF7F0C"/>
    <w:rsid w:val="00F002E0"/>
    <w:rsid w:val="00F01AB9"/>
    <w:rsid w:val="00F024CE"/>
    <w:rsid w:val="00F029A7"/>
    <w:rsid w:val="00F02FE0"/>
    <w:rsid w:val="00F05467"/>
    <w:rsid w:val="00F06F44"/>
    <w:rsid w:val="00F11960"/>
    <w:rsid w:val="00F13C8F"/>
    <w:rsid w:val="00F219CE"/>
    <w:rsid w:val="00F21DFF"/>
    <w:rsid w:val="00F22D18"/>
    <w:rsid w:val="00F24629"/>
    <w:rsid w:val="00F259EE"/>
    <w:rsid w:val="00F278A7"/>
    <w:rsid w:val="00F316E8"/>
    <w:rsid w:val="00F32A80"/>
    <w:rsid w:val="00F3569F"/>
    <w:rsid w:val="00F35A6A"/>
    <w:rsid w:val="00F36037"/>
    <w:rsid w:val="00F3630C"/>
    <w:rsid w:val="00F36CCE"/>
    <w:rsid w:val="00F41592"/>
    <w:rsid w:val="00F41FF1"/>
    <w:rsid w:val="00F43613"/>
    <w:rsid w:val="00F505D5"/>
    <w:rsid w:val="00F505DB"/>
    <w:rsid w:val="00F536EB"/>
    <w:rsid w:val="00F5438C"/>
    <w:rsid w:val="00F54577"/>
    <w:rsid w:val="00F54906"/>
    <w:rsid w:val="00F55617"/>
    <w:rsid w:val="00F5570B"/>
    <w:rsid w:val="00F575DF"/>
    <w:rsid w:val="00F6330D"/>
    <w:rsid w:val="00F63BFD"/>
    <w:rsid w:val="00F64AB6"/>
    <w:rsid w:val="00F6554D"/>
    <w:rsid w:val="00F673CA"/>
    <w:rsid w:val="00F67C78"/>
    <w:rsid w:val="00F7004C"/>
    <w:rsid w:val="00F70A2D"/>
    <w:rsid w:val="00F72DF9"/>
    <w:rsid w:val="00F74C52"/>
    <w:rsid w:val="00F75372"/>
    <w:rsid w:val="00F91B23"/>
    <w:rsid w:val="00F91CEA"/>
    <w:rsid w:val="00F93028"/>
    <w:rsid w:val="00F95A05"/>
    <w:rsid w:val="00FA0E6E"/>
    <w:rsid w:val="00FA12DD"/>
    <w:rsid w:val="00FA3A25"/>
    <w:rsid w:val="00FA4B93"/>
    <w:rsid w:val="00FA645B"/>
    <w:rsid w:val="00FB22AA"/>
    <w:rsid w:val="00FB30FE"/>
    <w:rsid w:val="00FB4A5D"/>
    <w:rsid w:val="00FB4E27"/>
    <w:rsid w:val="00FB5142"/>
    <w:rsid w:val="00FB58A6"/>
    <w:rsid w:val="00FC1690"/>
    <w:rsid w:val="00FC1D6A"/>
    <w:rsid w:val="00FC2056"/>
    <w:rsid w:val="00FC2C44"/>
    <w:rsid w:val="00FC3053"/>
    <w:rsid w:val="00FC32FD"/>
    <w:rsid w:val="00FC536F"/>
    <w:rsid w:val="00FC6554"/>
    <w:rsid w:val="00FD022C"/>
    <w:rsid w:val="00FD0F32"/>
    <w:rsid w:val="00FD24BF"/>
    <w:rsid w:val="00FD2C70"/>
    <w:rsid w:val="00FD3E0A"/>
    <w:rsid w:val="00FD4394"/>
    <w:rsid w:val="00FD4F51"/>
    <w:rsid w:val="00FD4F71"/>
    <w:rsid w:val="00FD59F9"/>
    <w:rsid w:val="00FD6E10"/>
    <w:rsid w:val="00FE2878"/>
    <w:rsid w:val="00FE4690"/>
    <w:rsid w:val="00FE6845"/>
    <w:rsid w:val="00FE6ED2"/>
    <w:rsid w:val="00FE7E61"/>
    <w:rsid w:val="00FF231F"/>
    <w:rsid w:val="00FF25E2"/>
    <w:rsid w:val="00FF34BF"/>
    <w:rsid w:val="00FF49EC"/>
    <w:rsid w:val="00FF4A89"/>
    <w:rsid w:val="00FF69C6"/>
    <w:rsid w:val="00FF7C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v:textbox inset="5.85pt,.7pt,5.85pt,.7pt"/>
    </o:shapedefaults>
    <o:shapelayout v:ext="edit">
      <o:idmap v:ext="edit" data="1"/>
    </o:shapelayout>
  </w:shapeDefaults>
  <w:decimalSymbol w:val="."/>
  <w:listSeparator w:val=","/>
  <w14:docId w14:val="0FABA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4"/>
        <w:szCs w:val="24"/>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12C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link w:val="a5"/>
    <w:uiPriority w:val="99"/>
    <w:rsid w:val="001D3D5F"/>
    <w:pPr>
      <w:tabs>
        <w:tab w:val="center" w:pos="4252"/>
        <w:tab w:val="right" w:pos="8504"/>
      </w:tabs>
      <w:snapToGrid w:val="0"/>
    </w:pPr>
  </w:style>
  <w:style w:type="table" w:styleId="a6">
    <w:name w:val="Table Grid"/>
    <w:basedOn w:val="a1"/>
    <w:rsid w:val="0043288C"/>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rsid w:val="007F1FAC"/>
    <w:rPr>
      <w:rFonts w:asciiTheme="majorHAnsi" w:eastAsiaTheme="majorEastAsia" w:hAnsiTheme="majorHAnsi" w:cstheme="majorBidi"/>
      <w:sz w:val="18"/>
      <w:szCs w:val="18"/>
    </w:rPr>
  </w:style>
  <w:style w:type="character" w:customStyle="1" w:styleId="a8">
    <w:name w:val="吹き出し (文字)"/>
    <w:basedOn w:val="a0"/>
    <w:link w:val="a7"/>
    <w:rsid w:val="007F1FAC"/>
    <w:rPr>
      <w:rFonts w:asciiTheme="majorHAnsi" w:eastAsiaTheme="majorEastAsia" w:hAnsiTheme="majorHAnsi" w:cstheme="majorBidi"/>
      <w:sz w:val="18"/>
      <w:szCs w:val="18"/>
    </w:rPr>
  </w:style>
  <w:style w:type="paragraph" w:styleId="a9">
    <w:name w:val="Date"/>
    <w:basedOn w:val="a"/>
    <w:next w:val="a"/>
    <w:link w:val="aa"/>
    <w:semiHidden/>
    <w:unhideWhenUsed/>
    <w:rsid w:val="008F3587"/>
  </w:style>
  <w:style w:type="character" w:customStyle="1" w:styleId="aa">
    <w:name w:val="日付 (文字)"/>
    <w:basedOn w:val="a0"/>
    <w:link w:val="a9"/>
    <w:semiHidden/>
    <w:rsid w:val="008F3587"/>
  </w:style>
  <w:style w:type="character" w:customStyle="1" w:styleId="a5">
    <w:name w:val="フッター (文字)"/>
    <w:basedOn w:val="a0"/>
    <w:link w:val="a4"/>
    <w:uiPriority w:val="99"/>
    <w:rsid w:val="00B364E5"/>
  </w:style>
  <w:style w:type="character" w:styleId="ab">
    <w:name w:val="Hyperlink"/>
    <w:basedOn w:val="a0"/>
    <w:unhideWhenUsed/>
    <w:rsid w:val="00864041"/>
    <w:rPr>
      <w:color w:val="0000FF" w:themeColor="hyperlink"/>
      <w:u w:val="single"/>
    </w:rPr>
  </w:style>
  <w:style w:type="character" w:customStyle="1" w:styleId="1">
    <w:name w:val="メンション1"/>
    <w:basedOn w:val="a0"/>
    <w:uiPriority w:val="99"/>
    <w:semiHidden/>
    <w:unhideWhenUsed/>
    <w:rsid w:val="00864041"/>
    <w:rPr>
      <w:color w:val="2B579A"/>
      <w:shd w:val="clear" w:color="auto" w:fill="E6E6E6"/>
    </w:rPr>
  </w:style>
  <w:style w:type="character" w:styleId="ac">
    <w:name w:val="annotation reference"/>
    <w:basedOn w:val="a0"/>
    <w:semiHidden/>
    <w:unhideWhenUsed/>
    <w:rsid w:val="00374A4F"/>
    <w:rPr>
      <w:sz w:val="18"/>
      <w:szCs w:val="18"/>
    </w:rPr>
  </w:style>
  <w:style w:type="paragraph" w:styleId="ad">
    <w:name w:val="annotation text"/>
    <w:basedOn w:val="a"/>
    <w:link w:val="ae"/>
    <w:unhideWhenUsed/>
    <w:rsid w:val="00374A4F"/>
    <w:pPr>
      <w:jc w:val="left"/>
    </w:pPr>
  </w:style>
  <w:style w:type="character" w:customStyle="1" w:styleId="ae">
    <w:name w:val="コメント文字列 (文字)"/>
    <w:basedOn w:val="a0"/>
    <w:link w:val="ad"/>
    <w:rsid w:val="00374A4F"/>
  </w:style>
  <w:style w:type="paragraph" w:styleId="af">
    <w:name w:val="annotation subject"/>
    <w:basedOn w:val="ad"/>
    <w:next w:val="ad"/>
    <w:link w:val="af0"/>
    <w:semiHidden/>
    <w:unhideWhenUsed/>
    <w:rsid w:val="00374A4F"/>
    <w:rPr>
      <w:b/>
      <w:bCs/>
    </w:rPr>
  </w:style>
  <w:style w:type="character" w:customStyle="1" w:styleId="af0">
    <w:name w:val="コメント内容 (文字)"/>
    <w:basedOn w:val="ae"/>
    <w:link w:val="af"/>
    <w:semiHidden/>
    <w:rsid w:val="00374A4F"/>
    <w:rPr>
      <w:b/>
      <w:bCs/>
    </w:rPr>
  </w:style>
  <w:style w:type="paragraph" w:styleId="af1">
    <w:name w:val="Revision"/>
    <w:hidden/>
    <w:uiPriority w:val="99"/>
    <w:semiHidden/>
    <w:rsid w:val="00BD1DDD"/>
  </w:style>
  <w:style w:type="table" w:customStyle="1" w:styleId="10">
    <w:name w:val="表 (格子)1"/>
    <w:basedOn w:val="a1"/>
    <w:next w:val="a6"/>
    <w:rsid w:val="0068774E"/>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6"/>
    <w:rsid w:val="008C58E4"/>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List Paragraph"/>
    <w:basedOn w:val="a"/>
    <w:uiPriority w:val="34"/>
    <w:qFormat/>
    <w:rsid w:val="000E03B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162968">
      <w:bodyDiv w:val="1"/>
      <w:marLeft w:val="0"/>
      <w:marRight w:val="0"/>
      <w:marTop w:val="0"/>
      <w:marBottom w:val="0"/>
      <w:divBdr>
        <w:top w:val="none" w:sz="0" w:space="0" w:color="auto"/>
        <w:left w:val="none" w:sz="0" w:space="0" w:color="auto"/>
        <w:bottom w:val="none" w:sz="0" w:space="0" w:color="auto"/>
        <w:right w:val="none" w:sz="0" w:space="0" w:color="auto"/>
      </w:divBdr>
    </w:div>
    <w:div w:id="828131074">
      <w:bodyDiv w:val="1"/>
      <w:marLeft w:val="0"/>
      <w:marRight w:val="0"/>
      <w:marTop w:val="0"/>
      <w:marBottom w:val="0"/>
      <w:divBdr>
        <w:top w:val="none" w:sz="0" w:space="0" w:color="auto"/>
        <w:left w:val="none" w:sz="0" w:space="0" w:color="auto"/>
        <w:bottom w:val="none" w:sz="0" w:space="0" w:color="auto"/>
        <w:right w:val="none" w:sz="0" w:space="0" w:color="auto"/>
      </w:divBdr>
    </w:div>
    <w:div w:id="1405757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2C4B58-F234-4BA5-AD37-4B9DE0192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3976</Words>
  <Characters>735</Characters>
  <Application>Microsoft Office Word</Application>
  <DocSecurity>0</DocSecurity>
  <Lines>6</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2019-10-21T01:07:00Z</dcterms:created>
  <dcterms:modified xsi:type="dcterms:W3CDTF">2019-10-28T00:36:00Z</dcterms:modified>
</cp:coreProperties>
</file>