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7B9AA" w14:textId="77777777" w:rsidR="005306B5" w:rsidRDefault="005306B5" w:rsidP="00157867">
      <w:pPr>
        <w:jc w:val="left"/>
        <w:rPr>
          <w:rFonts w:asciiTheme="minorEastAsia" w:eastAsiaTheme="minorEastAsia" w:hAnsiTheme="minorEastAsia"/>
        </w:rPr>
      </w:pPr>
      <w:bookmarkStart w:id="0" w:name="_GoBack"/>
      <w:bookmarkEnd w:id="0"/>
    </w:p>
    <w:p w14:paraId="7ADE21F7" w14:textId="77777777" w:rsidR="005306B5" w:rsidRDefault="005306B5" w:rsidP="00157867">
      <w:pPr>
        <w:jc w:val="left"/>
        <w:rPr>
          <w:rFonts w:asciiTheme="minorEastAsia" w:eastAsiaTheme="minorEastAsia" w:hAnsiTheme="minorEastAsia"/>
        </w:rPr>
      </w:pPr>
    </w:p>
    <w:p w14:paraId="7D2E329B" w14:textId="77777777" w:rsidR="005306B5" w:rsidRDefault="005306B5" w:rsidP="00157867">
      <w:pPr>
        <w:jc w:val="left"/>
        <w:rPr>
          <w:rFonts w:asciiTheme="minorEastAsia" w:eastAsiaTheme="minorEastAsia" w:hAnsiTheme="minorEastAsia"/>
        </w:rPr>
      </w:pPr>
    </w:p>
    <w:p w14:paraId="0726892B" w14:textId="77777777" w:rsidR="005306B5" w:rsidRDefault="005306B5" w:rsidP="00157867">
      <w:pPr>
        <w:jc w:val="left"/>
        <w:rPr>
          <w:rFonts w:asciiTheme="minorEastAsia" w:eastAsiaTheme="minorEastAsia" w:hAnsiTheme="minorEastAsia"/>
        </w:rPr>
      </w:pPr>
    </w:p>
    <w:p w14:paraId="122878E4" w14:textId="77777777" w:rsidR="005306B5" w:rsidRDefault="005306B5" w:rsidP="00157867">
      <w:pPr>
        <w:jc w:val="left"/>
        <w:rPr>
          <w:rFonts w:asciiTheme="minorEastAsia" w:eastAsiaTheme="minorEastAsia" w:hAnsiTheme="minorEastAsia"/>
        </w:rPr>
      </w:pPr>
    </w:p>
    <w:p w14:paraId="1D5CBE63" w14:textId="174C7C40" w:rsidR="005306B5" w:rsidRPr="00AF4CEE" w:rsidRDefault="005306B5" w:rsidP="005306B5">
      <w:pPr>
        <w:jc w:val="center"/>
        <w:rPr>
          <w:rFonts w:asciiTheme="minorEastAsia" w:eastAsiaTheme="minorEastAsia" w:hAnsiTheme="minorEastAsia"/>
          <w:b/>
        </w:rPr>
      </w:pPr>
      <w:r w:rsidRPr="00AF4CEE">
        <w:rPr>
          <w:rFonts w:asciiTheme="minorEastAsia" w:eastAsiaTheme="minorEastAsia" w:hAnsiTheme="minorEastAsia" w:hint="eastAsia"/>
          <w:b/>
        </w:rPr>
        <w:t>大学等における修学の支援に関する法律第</w:t>
      </w:r>
      <w:r w:rsidR="00CE75C1">
        <w:rPr>
          <w:rFonts w:asciiTheme="minorEastAsia" w:eastAsiaTheme="minorEastAsia" w:hAnsiTheme="minorEastAsia" w:hint="eastAsia"/>
          <w:b/>
        </w:rPr>
        <w:t>７</w:t>
      </w:r>
      <w:r w:rsidRPr="00AF4CEE">
        <w:rPr>
          <w:rFonts w:asciiTheme="minorEastAsia" w:eastAsiaTheme="minorEastAsia" w:hAnsiTheme="minorEastAsia" w:hint="eastAsia"/>
          <w:b/>
        </w:rPr>
        <w:t>条第</w:t>
      </w:r>
      <w:r w:rsidR="00327B72">
        <w:rPr>
          <w:rFonts w:asciiTheme="minorEastAsia" w:eastAsiaTheme="minorEastAsia" w:hAnsiTheme="minorEastAsia" w:hint="eastAsia"/>
          <w:b/>
        </w:rPr>
        <w:t>２</w:t>
      </w:r>
      <w:r w:rsidRPr="00AF4CEE">
        <w:rPr>
          <w:rFonts w:asciiTheme="minorEastAsia" w:eastAsiaTheme="minorEastAsia" w:hAnsiTheme="minorEastAsia" w:hint="eastAsia"/>
          <w:b/>
        </w:rPr>
        <w:t>項の確認に係る申請書</w:t>
      </w:r>
    </w:p>
    <w:p w14:paraId="52E1EFD8" w14:textId="77777777" w:rsidR="005306B5" w:rsidRDefault="005306B5" w:rsidP="00157867">
      <w:pPr>
        <w:jc w:val="left"/>
        <w:rPr>
          <w:rFonts w:asciiTheme="minorEastAsia" w:eastAsiaTheme="minorEastAsia" w:hAnsiTheme="minorEastAsia"/>
        </w:rPr>
      </w:pPr>
    </w:p>
    <w:p w14:paraId="6154B6E3" w14:textId="77777777" w:rsidR="005306B5" w:rsidRDefault="005306B5" w:rsidP="00157867">
      <w:pPr>
        <w:jc w:val="left"/>
        <w:rPr>
          <w:rFonts w:asciiTheme="minorEastAsia" w:eastAsiaTheme="minorEastAsia" w:hAnsiTheme="minorEastAsia"/>
        </w:rPr>
      </w:pPr>
    </w:p>
    <w:p w14:paraId="350193D0" w14:textId="77777777" w:rsidR="005306B5" w:rsidRDefault="005306B5" w:rsidP="00157867">
      <w:pPr>
        <w:jc w:val="left"/>
        <w:rPr>
          <w:rFonts w:asciiTheme="minorEastAsia" w:eastAsiaTheme="minorEastAsia" w:hAnsiTheme="minorEastAsia"/>
        </w:rPr>
      </w:pPr>
    </w:p>
    <w:p w14:paraId="7596145E" w14:textId="77777777" w:rsidR="005306B5" w:rsidRDefault="005306B5" w:rsidP="00157867">
      <w:pPr>
        <w:jc w:val="left"/>
        <w:rPr>
          <w:rFonts w:asciiTheme="minorEastAsia" w:eastAsiaTheme="minorEastAsia" w:hAnsiTheme="minorEastAsia"/>
        </w:rPr>
      </w:pPr>
    </w:p>
    <w:p w14:paraId="00EC6D31" w14:textId="77777777" w:rsidR="005306B5" w:rsidRDefault="005306B5" w:rsidP="00157867">
      <w:pPr>
        <w:jc w:val="left"/>
        <w:rPr>
          <w:rFonts w:asciiTheme="minorEastAsia" w:eastAsiaTheme="minorEastAsia" w:hAnsiTheme="minorEastAsia"/>
        </w:rPr>
      </w:pPr>
    </w:p>
    <w:p w14:paraId="060D5319" w14:textId="77777777" w:rsidR="005306B5" w:rsidRDefault="005306B5" w:rsidP="00157867">
      <w:pPr>
        <w:jc w:val="left"/>
        <w:rPr>
          <w:rFonts w:asciiTheme="minorEastAsia" w:eastAsiaTheme="minorEastAsia" w:hAnsiTheme="minorEastAsia"/>
        </w:rPr>
      </w:pPr>
    </w:p>
    <w:p w14:paraId="63115836" w14:textId="77777777" w:rsidR="005306B5" w:rsidRDefault="005306B5" w:rsidP="00157867">
      <w:pPr>
        <w:jc w:val="left"/>
        <w:rPr>
          <w:rFonts w:asciiTheme="minorEastAsia" w:eastAsiaTheme="minorEastAsia" w:hAnsiTheme="minorEastAsia"/>
        </w:rPr>
      </w:pPr>
    </w:p>
    <w:p w14:paraId="5079EC9C" w14:textId="77777777" w:rsidR="005306B5" w:rsidRDefault="005306B5" w:rsidP="00157867">
      <w:pPr>
        <w:jc w:val="left"/>
        <w:rPr>
          <w:rFonts w:asciiTheme="minorEastAsia" w:eastAsiaTheme="minorEastAsia" w:hAnsiTheme="minorEastAsia"/>
        </w:rPr>
      </w:pPr>
    </w:p>
    <w:p w14:paraId="1EC7B22B" w14:textId="77777777" w:rsidR="005306B5" w:rsidRDefault="005306B5" w:rsidP="00157867">
      <w:pPr>
        <w:jc w:val="left"/>
        <w:rPr>
          <w:rFonts w:asciiTheme="minorEastAsia" w:eastAsiaTheme="minorEastAsia" w:hAnsiTheme="minorEastAsia"/>
        </w:rPr>
      </w:pPr>
    </w:p>
    <w:p w14:paraId="33FC129C" w14:textId="77777777" w:rsidR="005306B5" w:rsidRDefault="005306B5" w:rsidP="00157867">
      <w:pPr>
        <w:jc w:val="left"/>
        <w:rPr>
          <w:rFonts w:asciiTheme="minorEastAsia" w:eastAsiaTheme="minorEastAsia" w:hAnsiTheme="minorEastAsia"/>
        </w:rPr>
      </w:pPr>
    </w:p>
    <w:p w14:paraId="31169BE2" w14:textId="77777777" w:rsidR="005306B5" w:rsidRDefault="005306B5" w:rsidP="00157867">
      <w:pPr>
        <w:jc w:val="left"/>
        <w:rPr>
          <w:rFonts w:asciiTheme="minorEastAsia" w:eastAsiaTheme="minorEastAsia" w:hAnsiTheme="minorEastAsia"/>
        </w:rPr>
      </w:pPr>
    </w:p>
    <w:p w14:paraId="47D5FC01" w14:textId="77777777" w:rsidR="005306B5" w:rsidRDefault="005306B5" w:rsidP="00157867">
      <w:pPr>
        <w:jc w:val="left"/>
        <w:rPr>
          <w:rFonts w:asciiTheme="minorEastAsia" w:eastAsiaTheme="minorEastAsia" w:hAnsiTheme="minorEastAsia"/>
        </w:rPr>
      </w:pPr>
    </w:p>
    <w:p w14:paraId="404D160D" w14:textId="77777777" w:rsidR="005306B5" w:rsidRDefault="005306B5" w:rsidP="00157867">
      <w:pPr>
        <w:jc w:val="left"/>
        <w:rPr>
          <w:rFonts w:asciiTheme="minorEastAsia" w:eastAsiaTheme="minorEastAsia" w:hAnsiTheme="minorEastAsia"/>
        </w:rPr>
      </w:pPr>
    </w:p>
    <w:p w14:paraId="6E97EA20" w14:textId="77777777" w:rsidR="005306B5" w:rsidRDefault="005306B5" w:rsidP="00157867">
      <w:pPr>
        <w:jc w:val="left"/>
        <w:rPr>
          <w:rFonts w:asciiTheme="minorEastAsia" w:eastAsiaTheme="minorEastAsia" w:hAnsiTheme="minorEastAsia"/>
        </w:rPr>
      </w:pPr>
    </w:p>
    <w:p w14:paraId="240DFAF6" w14:textId="77777777" w:rsidR="005306B5" w:rsidRDefault="005306B5" w:rsidP="00157867">
      <w:pPr>
        <w:jc w:val="left"/>
        <w:rPr>
          <w:rFonts w:asciiTheme="minorEastAsia" w:eastAsiaTheme="minorEastAsia" w:hAnsiTheme="minorEastAsia"/>
        </w:rPr>
      </w:pPr>
    </w:p>
    <w:p w14:paraId="7E61A6E7" w14:textId="77777777" w:rsidR="005306B5" w:rsidRDefault="005306B5" w:rsidP="00157867">
      <w:pPr>
        <w:jc w:val="left"/>
        <w:rPr>
          <w:rFonts w:asciiTheme="minorEastAsia" w:eastAsiaTheme="minorEastAsia" w:hAnsiTheme="minorEastAsia"/>
        </w:rPr>
      </w:pPr>
    </w:p>
    <w:p w14:paraId="3AC8BF0A" w14:textId="77777777" w:rsidR="005306B5" w:rsidRDefault="005306B5" w:rsidP="00157867">
      <w:pPr>
        <w:jc w:val="left"/>
        <w:rPr>
          <w:rFonts w:asciiTheme="minorEastAsia" w:eastAsiaTheme="minorEastAsia" w:hAnsiTheme="minorEastAsia"/>
        </w:rPr>
      </w:pPr>
    </w:p>
    <w:p w14:paraId="6C748A6B" w14:textId="77777777" w:rsidR="005306B5" w:rsidRDefault="005306B5" w:rsidP="00157867">
      <w:pPr>
        <w:jc w:val="left"/>
        <w:rPr>
          <w:rFonts w:asciiTheme="minorEastAsia" w:eastAsiaTheme="minorEastAsia" w:hAnsiTheme="minorEastAsia"/>
        </w:rPr>
      </w:pPr>
    </w:p>
    <w:p w14:paraId="66A87F72" w14:textId="77777777" w:rsidR="005306B5" w:rsidRDefault="005306B5" w:rsidP="00157867">
      <w:pPr>
        <w:jc w:val="left"/>
        <w:rPr>
          <w:rFonts w:asciiTheme="minorEastAsia" w:eastAsiaTheme="minorEastAsia" w:hAnsiTheme="minorEastAsia"/>
        </w:rPr>
      </w:pPr>
    </w:p>
    <w:p w14:paraId="2C6D0083" w14:textId="77777777" w:rsidR="005306B5" w:rsidRDefault="005306B5" w:rsidP="00157867">
      <w:pPr>
        <w:jc w:val="left"/>
        <w:rPr>
          <w:rFonts w:asciiTheme="minorEastAsia" w:eastAsiaTheme="minorEastAsia" w:hAnsiTheme="minorEastAsia"/>
        </w:rPr>
      </w:pPr>
    </w:p>
    <w:p w14:paraId="21C6E7E3" w14:textId="77777777" w:rsidR="005306B5" w:rsidRDefault="005306B5" w:rsidP="00157867">
      <w:pPr>
        <w:jc w:val="left"/>
        <w:rPr>
          <w:rFonts w:asciiTheme="minorEastAsia" w:eastAsiaTheme="minorEastAsia" w:hAnsiTheme="minorEastAsia"/>
        </w:rPr>
      </w:pPr>
    </w:p>
    <w:p w14:paraId="22F832FB" w14:textId="77777777" w:rsidR="005306B5" w:rsidRDefault="005306B5" w:rsidP="00157867">
      <w:pPr>
        <w:jc w:val="left"/>
        <w:rPr>
          <w:rFonts w:asciiTheme="minorEastAsia" w:eastAsiaTheme="minorEastAsia" w:hAnsiTheme="minorEastAsia"/>
        </w:rPr>
      </w:pPr>
    </w:p>
    <w:p w14:paraId="7707952E" w14:textId="77777777" w:rsidR="005306B5" w:rsidRDefault="005306B5" w:rsidP="00157867">
      <w:pPr>
        <w:jc w:val="left"/>
        <w:rPr>
          <w:rFonts w:asciiTheme="minorEastAsia" w:eastAsiaTheme="minorEastAsia" w:hAnsiTheme="minorEastAsia"/>
        </w:rPr>
      </w:pPr>
    </w:p>
    <w:p w14:paraId="1D50BE1A" w14:textId="77777777" w:rsidR="005306B5" w:rsidRDefault="005306B5" w:rsidP="00157867">
      <w:pPr>
        <w:jc w:val="left"/>
        <w:rPr>
          <w:rFonts w:asciiTheme="minorEastAsia" w:eastAsiaTheme="minorEastAsia" w:hAnsiTheme="minorEastAsia"/>
        </w:rPr>
      </w:pPr>
    </w:p>
    <w:p w14:paraId="4DD962B6" w14:textId="77777777" w:rsidR="005306B5" w:rsidRDefault="005306B5" w:rsidP="00157867">
      <w:pPr>
        <w:jc w:val="left"/>
        <w:rPr>
          <w:rFonts w:asciiTheme="minorEastAsia" w:eastAsiaTheme="minorEastAsia" w:hAnsiTheme="minorEastAsia"/>
        </w:rPr>
      </w:pPr>
    </w:p>
    <w:p w14:paraId="27B485B2" w14:textId="77777777" w:rsidR="005306B5" w:rsidRDefault="005306B5" w:rsidP="00157867">
      <w:pPr>
        <w:jc w:val="left"/>
        <w:rPr>
          <w:rFonts w:asciiTheme="minorEastAsia" w:eastAsiaTheme="minorEastAsia" w:hAnsiTheme="minorEastAsia"/>
        </w:rPr>
      </w:pPr>
    </w:p>
    <w:p w14:paraId="0247D8D1" w14:textId="77777777" w:rsidR="005306B5" w:rsidRDefault="005306B5" w:rsidP="00157867">
      <w:pPr>
        <w:jc w:val="left"/>
        <w:rPr>
          <w:rFonts w:asciiTheme="minorEastAsia" w:eastAsiaTheme="minorEastAsia" w:hAnsiTheme="minorEastAsia"/>
        </w:rPr>
      </w:pPr>
    </w:p>
    <w:p w14:paraId="0195D4A1" w14:textId="77777777" w:rsidR="005306B5" w:rsidRDefault="005306B5" w:rsidP="00157867">
      <w:pPr>
        <w:jc w:val="left"/>
        <w:rPr>
          <w:rFonts w:asciiTheme="minorEastAsia" w:eastAsiaTheme="minorEastAsia" w:hAnsiTheme="minorEastAsia"/>
        </w:rPr>
      </w:pPr>
    </w:p>
    <w:p w14:paraId="75A4A091" w14:textId="77777777" w:rsidR="005306B5" w:rsidRDefault="005306B5" w:rsidP="00157867">
      <w:pPr>
        <w:jc w:val="left"/>
        <w:rPr>
          <w:rFonts w:asciiTheme="minorEastAsia" w:eastAsiaTheme="minorEastAsia" w:hAnsiTheme="minorEastAsia"/>
        </w:rPr>
      </w:pPr>
    </w:p>
    <w:p w14:paraId="652BCE1B" w14:textId="77777777" w:rsidR="005306B5" w:rsidRDefault="005306B5" w:rsidP="00157867">
      <w:pPr>
        <w:jc w:val="left"/>
        <w:rPr>
          <w:rFonts w:asciiTheme="minorEastAsia" w:eastAsiaTheme="minorEastAsia" w:hAnsiTheme="minorEastAsia"/>
        </w:rPr>
      </w:pPr>
    </w:p>
    <w:p w14:paraId="6E6D96AF" w14:textId="77777777" w:rsidR="005306B5" w:rsidRDefault="005306B5" w:rsidP="00157867">
      <w:pPr>
        <w:jc w:val="left"/>
        <w:rPr>
          <w:rFonts w:asciiTheme="minorEastAsia" w:eastAsiaTheme="minorEastAsia" w:hAnsiTheme="minorEastAsia"/>
        </w:rPr>
      </w:pPr>
    </w:p>
    <w:p w14:paraId="4FDD0825" w14:textId="77777777" w:rsidR="005306B5" w:rsidRDefault="005306B5" w:rsidP="00157867">
      <w:pPr>
        <w:jc w:val="left"/>
        <w:rPr>
          <w:rFonts w:asciiTheme="minorEastAsia" w:eastAsiaTheme="minorEastAsia" w:hAnsiTheme="minorEastAsia"/>
        </w:rPr>
      </w:pPr>
    </w:p>
    <w:p w14:paraId="0AC3EBF7" w14:textId="77777777" w:rsidR="005306B5" w:rsidRDefault="005306B5" w:rsidP="005306B5">
      <w:pPr>
        <w:jc w:val="right"/>
        <w:rPr>
          <w:rFonts w:asciiTheme="minorEastAsia" w:eastAsiaTheme="minorEastAsia" w:hAnsiTheme="minorEastAsia"/>
        </w:rPr>
      </w:pPr>
    </w:p>
    <w:p w14:paraId="4AE5BDD2" w14:textId="7B9DD5EE" w:rsidR="005306B5" w:rsidRPr="00AF4CEE" w:rsidRDefault="005306B5" w:rsidP="005306B5">
      <w:pPr>
        <w:jc w:val="right"/>
        <w:rPr>
          <w:rFonts w:asciiTheme="minorEastAsia" w:eastAsiaTheme="minorEastAsia" w:hAnsiTheme="minorEastAsia"/>
          <w:b/>
          <w:sz w:val="28"/>
          <w:szCs w:val="28"/>
        </w:rPr>
      </w:pPr>
      <w:r w:rsidRPr="00AF4CEE">
        <w:rPr>
          <w:rFonts w:asciiTheme="minorEastAsia" w:eastAsiaTheme="minorEastAsia" w:hAnsiTheme="minorEastAsia" w:hint="eastAsia"/>
          <w:b/>
          <w:sz w:val="28"/>
          <w:szCs w:val="28"/>
        </w:rPr>
        <w:t>日南看護専門学校</w:t>
      </w:r>
    </w:p>
    <w:p w14:paraId="7E9D9780" w14:textId="77777777" w:rsidR="005306B5" w:rsidRDefault="005306B5" w:rsidP="00157867">
      <w:pPr>
        <w:jc w:val="left"/>
        <w:rPr>
          <w:rFonts w:asciiTheme="minorEastAsia" w:eastAsiaTheme="minorEastAsia" w:hAnsiTheme="minorEastAsia"/>
        </w:rPr>
      </w:pPr>
    </w:p>
    <w:p w14:paraId="249BB5E7" w14:textId="77777777" w:rsidR="005306B5" w:rsidRDefault="005306B5" w:rsidP="00157867">
      <w:pPr>
        <w:jc w:val="left"/>
        <w:rPr>
          <w:rFonts w:asciiTheme="minorEastAsia" w:eastAsiaTheme="minorEastAsia" w:hAnsiTheme="minorEastAsia"/>
        </w:rPr>
      </w:pPr>
    </w:p>
    <w:p w14:paraId="424DDAAB" w14:textId="77777777" w:rsidR="005306B5" w:rsidRDefault="005306B5" w:rsidP="00157867">
      <w:pPr>
        <w:jc w:val="left"/>
        <w:rPr>
          <w:rFonts w:asciiTheme="minorEastAsia" w:eastAsiaTheme="minorEastAsia" w:hAnsiTheme="minorEastAsia"/>
        </w:rPr>
      </w:pPr>
    </w:p>
    <w:p w14:paraId="5B937C48" w14:textId="049E2714"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lastRenderedPageBreak/>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5AF55897" w:rsidR="00157867" w:rsidRPr="005E593F" w:rsidRDefault="009C3273"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日南看護専門学校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6E5632F6" w:rsidR="00157867" w:rsidRPr="005E593F" w:rsidRDefault="009C3273"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日南学園</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2F29D8">
              <w:rPr>
                <w:rFonts w:asciiTheme="minorEastAsia" w:eastAsiaTheme="minorEastAsia" w:hAnsiTheme="minorEastAsia" w:hint="eastAsia"/>
                <w:color w:val="000000" w:themeColor="text1"/>
                <w:spacing w:val="14"/>
                <w:w w:val="90"/>
                <w:sz w:val="22"/>
                <w:fitText w:val="550" w:id="1957940736"/>
              </w:rPr>
              <w:t>夜間</w:t>
            </w:r>
            <w:r w:rsidRPr="002F29D8">
              <w:rPr>
                <w:rFonts w:asciiTheme="minorEastAsia" w:eastAsiaTheme="minorEastAsia" w:hAnsiTheme="minorEastAsia" w:hint="eastAsia"/>
                <w:color w:val="000000" w:themeColor="text1"/>
                <w:w w:val="90"/>
                <w:sz w:val="22"/>
                <w:fitText w:val="550" w:id="1957940736"/>
              </w:rPr>
              <w:t>･</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57867" w:rsidRPr="00B8351B" w14:paraId="6093849E" w14:textId="77777777" w:rsidTr="006A310D">
        <w:trPr>
          <w:trHeight w:val="545"/>
        </w:trPr>
        <w:tc>
          <w:tcPr>
            <w:tcW w:w="1871" w:type="dxa"/>
            <w:vMerge w:val="restart"/>
            <w:vAlign w:val="center"/>
          </w:tcPr>
          <w:p w14:paraId="22F7A9ED" w14:textId="4C311AEC" w:rsidR="009C3273" w:rsidRPr="005E593F" w:rsidRDefault="009C3273" w:rsidP="006A310D">
            <w:pPr>
              <w:rPr>
                <w:rFonts w:asciiTheme="minorEastAsia" w:eastAsiaTheme="minorEastAsia" w:hAnsiTheme="minorEastAsia"/>
                <w:sz w:val="21"/>
              </w:rPr>
            </w:pPr>
            <w:r>
              <w:rPr>
                <w:rFonts w:asciiTheme="minorEastAsia" w:eastAsiaTheme="minorEastAsia" w:hAnsiTheme="minorEastAsia" w:hint="eastAsia"/>
                <w:sz w:val="21"/>
              </w:rPr>
              <w:t>看護専門課程</w:t>
            </w:r>
          </w:p>
        </w:tc>
        <w:tc>
          <w:tcPr>
            <w:tcW w:w="1843" w:type="dxa"/>
            <w:vAlign w:val="center"/>
          </w:tcPr>
          <w:p w14:paraId="123EBE98" w14:textId="537D12B3" w:rsidR="00157867" w:rsidRPr="005E593F" w:rsidRDefault="009C3273" w:rsidP="006A310D">
            <w:pPr>
              <w:rPr>
                <w:rFonts w:asciiTheme="minorEastAsia" w:eastAsiaTheme="minorEastAsia" w:hAnsiTheme="minorEastAsia"/>
                <w:sz w:val="21"/>
              </w:rPr>
            </w:pPr>
            <w:r>
              <w:rPr>
                <w:rFonts w:asciiTheme="minorEastAsia" w:eastAsiaTheme="minorEastAsia" w:hAnsiTheme="minorEastAsia" w:hint="eastAsia"/>
                <w:sz w:val="21"/>
              </w:rPr>
              <w:t>看護学科</w:t>
            </w:r>
          </w:p>
        </w:tc>
        <w:tc>
          <w:tcPr>
            <w:tcW w:w="709" w:type="dxa"/>
            <w:vAlign w:val="center"/>
          </w:tcPr>
          <w:p w14:paraId="0C228A5D"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5CFE0D5E" w:rsidR="00157867" w:rsidRPr="005E593F" w:rsidRDefault="00977721" w:rsidP="006A310D">
            <w:pPr>
              <w:jc w:val="right"/>
              <w:rPr>
                <w:rFonts w:asciiTheme="minorEastAsia" w:eastAsiaTheme="minorEastAsia" w:hAnsiTheme="minorEastAsia"/>
                <w:sz w:val="21"/>
              </w:rPr>
            </w:pPr>
            <w:r>
              <w:rPr>
                <w:rFonts w:asciiTheme="minorEastAsia" w:eastAsiaTheme="minorEastAsia" w:hAnsiTheme="minorEastAsia" w:hint="eastAsia"/>
                <w:sz w:val="21"/>
              </w:rPr>
              <w:t>９</w:t>
            </w:r>
            <w:r w:rsidR="005C3667">
              <w:rPr>
                <w:rFonts w:asciiTheme="minorEastAsia" w:eastAsiaTheme="minorEastAsia" w:hAnsiTheme="minorEastAsia" w:hint="eastAsia"/>
                <w:sz w:val="21"/>
              </w:rPr>
              <w:t>単位</w:t>
            </w:r>
          </w:p>
        </w:tc>
        <w:tc>
          <w:tcPr>
            <w:tcW w:w="1559" w:type="dxa"/>
            <w:tcBorders>
              <w:left w:val="single" w:sz="4" w:space="0" w:color="auto"/>
              <w:right w:val="single" w:sz="4" w:space="0" w:color="auto"/>
            </w:tcBorders>
            <w:vAlign w:val="center"/>
          </w:tcPr>
          <w:p w14:paraId="66385E86" w14:textId="049CB231" w:rsidR="00157867" w:rsidRPr="005E593F" w:rsidRDefault="009C3273" w:rsidP="006A310D">
            <w:pPr>
              <w:jc w:val="right"/>
              <w:rPr>
                <w:rFonts w:asciiTheme="minorEastAsia" w:eastAsiaTheme="minorEastAsia" w:hAnsiTheme="minorEastAsia"/>
                <w:sz w:val="21"/>
              </w:rPr>
            </w:pPr>
            <w:r>
              <w:rPr>
                <w:rFonts w:asciiTheme="minorEastAsia" w:eastAsiaTheme="minorEastAsia" w:hAnsiTheme="minorEastAsia" w:hint="eastAsia"/>
                <w:sz w:val="21"/>
              </w:rPr>
              <w:t>９</w:t>
            </w:r>
            <w:r w:rsidR="005C3667">
              <w:rPr>
                <w:rFonts w:asciiTheme="minorEastAsia" w:eastAsiaTheme="minorEastAsia" w:hAnsiTheme="minorEastAsia" w:hint="eastAsia"/>
                <w:sz w:val="21"/>
              </w:rPr>
              <w:t>単位</w:t>
            </w:r>
          </w:p>
        </w:tc>
        <w:tc>
          <w:tcPr>
            <w:tcW w:w="482" w:type="dxa"/>
            <w:tcBorders>
              <w:left w:val="single" w:sz="4" w:space="0" w:color="auto"/>
            </w:tcBorders>
            <w:vAlign w:val="center"/>
          </w:tcPr>
          <w:p w14:paraId="1B8F393C" w14:textId="77777777" w:rsidR="00157867" w:rsidRPr="005E593F" w:rsidRDefault="00157867" w:rsidP="006A310D">
            <w:pPr>
              <w:jc w:val="center"/>
              <w:rPr>
                <w:rFonts w:asciiTheme="minorEastAsia" w:eastAsiaTheme="minorEastAsia" w:hAnsiTheme="minorEastAsia"/>
                <w:sz w:val="21"/>
              </w:rPr>
            </w:pPr>
          </w:p>
        </w:tc>
      </w:tr>
      <w:tr w:rsidR="00157867" w:rsidRPr="00B8351B" w14:paraId="5B63BD01" w14:textId="77777777" w:rsidTr="006A310D">
        <w:trPr>
          <w:trHeight w:val="545"/>
        </w:trPr>
        <w:tc>
          <w:tcPr>
            <w:tcW w:w="1871" w:type="dxa"/>
            <w:vMerge/>
            <w:vAlign w:val="center"/>
          </w:tcPr>
          <w:p w14:paraId="165388BA"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DB10D8E"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61CD17"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157867" w:rsidRPr="005E593F" w:rsidRDefault="00157867" w:rsidP="006A310D">
            <w:pPr>
              <w:jc w:val="center"/>
              <w:rPr>
                <w:rFonts w:asciiTheme="minorEastAsia" w:eastAsiaTheme="minorEastAsia" w:hAnsiTheme="minorEastAsia"/>
                <w:sz w:val="21"/>
              </w:rPr>
            </w:pPr>
          </w:p>
        </w:tc>
      </w:tr>
      <w:tr w:rsidR="00157867" w:rsidRPr="00B8351B" w14:paraId="4AFA36FB" w14:textId="77777777" w:rsidTr="006A310D">
        <w:trPr>
          <w:trHeight w:val="545"/>
        </w:trPr>
        <w:tc>
          <w:tcPr>
            <w:tcW w:w="1871" w:type="dxa"/>
            <w:vMerge w:val="restart"/>
            <w:vAlign w:val="center"/>
          </w:tcPr>
          <w:p w14:paraId="1C56B2A5"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5E593F"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5E593F" w:rsidRDefault="00157867" w:rsidP="006A310D">
            <w:pPr>
              <w:jc w:val="right"/>
              <w:rPr>
                <w:rFonts w:asciiTheme="minorEastAsia" w:eastAsiaTheme="minorEastAsia" w:hAnsiTheme="minorEastAsia"/>
                <w:sz w:val="21"/>
              </w:rPr>
            </w:pPr>
          </w:p>
          <w:p w14:paraId="1585B85C"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5E593F" w:rsidRDefault="00157867" w:rsidP="006A310D">
            <w:pPr>
              <w:jc w:val="center"/>
              <w:rPr>
                <w:rFonts w:asciiTheme="minorEastAsia" w:eastAsiaTheme="minorEastAsia" w:hAnsiTheme="minorEastAsia"/>
                <w:sz w:val="21"/>
              </w:rPr>
            </w:pPr>
          </w:p>
        </w:tc>
      </w:tr>
      <w:tr w:rsidR="00157867" w:rsidRPr="00B8351B" w14:paraId="47009E4D" w14:textId="77777777" w:rsidTr="006A310D">
        <w:trPr>
          <w:trHeight w:val="545"/>
        </w:trPr>
        <w:tc>
          <w:tcPr>
            <w:tcW w:w="1871" w:type="dxa"/>
            <w:vMerge/>
            <w:vAlign w:val="center"/>
          </w:tcPr>
          <w:p w14:paraId="7C1C28A7"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5E593F" w:rsidRDefault="00157867" w:rsidP="006A310D">
            <w:pPr>
              <w:jc w:val="center"/>
              <w:rPr>
                <w:rFonts w:asciiTheme="minorEastAsia" w:eastAsiaTheme="minorEastAsia" w:hAnsiTheme="minorEastAsia"/>
                <w:sz w:val="21"/>
              </w:rPr>
            </w:pPr>
          </w:p>
        </w:tc>
      </w:tr>
      <w:tr w:rsidR="00157867" w:rsidRPr="00B8351B" w14:paraId="259A3C3B" w14:textId="77777777" w:rsidTr="006A310D">
        <w:trPr>
          <w:trHeight w:val="545"/>
        </w:trPr>
        <w:tc>
          <w:tcPr>
            <w:tcW w:w="8108" w:type="dxa"/>
            <w:gridSpan w:val="6"/>
          </w:tcPr>
          <w:p w14:paraId="7DC5BABF" w14:textId="77777777" w:rsidR="00157867" w:rsidRPr="005E593F"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6AFFF69E" w14:textId="28C05F2E" w:rsidR="009C3273" w:rsidRPr="005E593F" w:rsidRDefault="00977721" w:rsidP="009C3273">
            <w:pPr>
              <w:spacing w:line="260" w:lineRule="exact"/>
              <w:rPr>
                <w:rFonts w:asciiTheme="minorEastAsia" w:eastAsiaTheme="minorEastAsia" w:hAnsiTheme="minorEastAsia"/>
                <w:sz w:val="21"/>
              </w:rPr>
            </w:pPr>
            <w:r>
              <w:rPr>
                <w:rFonts w:asciiTheme="minorEastAsia" w:eastAsiaTheme="minorEastAsia" w:hAnsiTheme="minorEastAsia" w:hint="eastAsia"/>
                <w:sz w:val="21"/>
              </w:rPr>
              <w:t>資格者と担当科目の一覧は事務室に備え付けており、希望があればいつでも</w:t>
            </w:r>
            <w:r w:rsidR="009C3273">
              <w:rPr>
                <w:rFonts w:asciiTheme="minorEastAsia" w:eastAsiaTheme="minorEastAsia" w:hAnsiTheme="minorEastAsia" w:hint="eastAsia"/>
                <w:sz w:val="21"/>
              </w:rPr>
              <w:t>閲覧可能</w:t>
            </w:r>
          </w:p>
          <w:p w14:paraId="340E5294" w14:textId="2EBEF08C" w:rsidR="00157867" w:rsidRPr="00977721" w:rsidRDefault="00977721" w:rsidP="009C3273">
            <w:pPr>
              <w:jc w:val="left"/>
              <w:rPr>
                <w:rFonts w:ascii="HG丸ｺﾞｼｯｸM-PRO" w:eastAsia="HG丸ｺﾞｼｯｸM-PRO" w:hAnsi="HG丸ｺﾞｼｯｸM-PRO"/>
              </w:rPr>
            </w:pPr>
            <w:r w:rsidRPr="00977721">
              <w:rPr>
                <w:rFonts w:asciiTheme="minorEastAsia" w:eastAsiaTheme="minorEastAsia" w:hAnsiTheme="minorEastAsia" w:hint="eastAsia"/>
                <w:sz w:val="21"/>
              </w:rPr>
              <w:t>である。</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0F0A28" w:rsidRPr="00B8351B" w14:paraId="6C225FB5" w14:textId="77777777" w:rsidTr="0059000C">
        <w:tc>
          <w:tcPr>
            <w:tcW w:w="1350" w:type="dxa"/>
          </w:tcPr>
          <w:p w14:paraId="1C0D7289" w14:textId="77777777" w:rsidR="000F0A28" w:rsidRPr="005E593F" w:rsidRDefault="000F0A28" w:rsidP="000F0A28">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73EB8E1C" w:rsidR="000F0A28" w:rsidRPr="005E593F" w:rsidRDefault="000F0A28" w:rsidP="000F0A28">
            <w:pPr>
              <w:rPr>
                <w:rFonts w:asciiTheme="minorEastAsia" w:eastAsiaTheme="minorEastAsia" w:hAnsiTheme="minorEastAsia"/>
                <w:sz w:val="24"/>
                <w:szCs w:val="24"/>
              </w:rPr>
            </w:pPr>
            <w:r w:rsidRPr="00874DCE">
              <w:rPr>
                <w:rFonts w:hint="eastAsia"/>
              </w:rPr>
              <w:t>日南看護専門学校</w:t>
            </w:r>
          </w:p>
        </w:tc>
      </w:tr>
      <w:tr w:rsidR="000F0A28" w:rsidRPr="00B8351B" w14:paraId="3FA918E7" w14:textId="77777777" w:rsidTr="0059000C">
        <w:tc>
          <w:tcPr>
            <w:tcW w:w="1350" w:type="dxa"/>
          </w:tcPr>
          <w:p w14:paraId="7DBEA1C1" w14:textId="77777777" w:rsidR="000F0A28" w:rsidRPr="005E593F" w:rsidRDefault="000F0A28" w:rsidP="000F0A28">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2EB7B9B1" w:rsidR="000F0A28" w:rsidRPr="005E593F" w:rsidRDefault="000F0A28" w:rsidP="000F0A28">
            <w:pPr>
              <w:rPr>
                <w:rFonts w:asciiTheme="minorEastAsia" w:eastAsiaTheme="minorEastAsia" w:hAnsiTheme="minorEastAsia"/>
                <w:sz w:val="24"/>
                <w:szCs w:val="24"/>
              </w:rPr>
            </w:pPr>
            <w:r w:rsidRPr="00874DCE">
              <w:rPr>
                <w:rFonts w:hint="eastAsia"/>
              </w:rPr>
              <w:t>学校法人　日南学園</w:t>
            </w: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5ADC19F9" w14:textId="0B61B787" w:rsidR="00313AEC" w:rsidRPr="005E593F" w:rsidRDefault="000F0A28" w:rsidP="006B043E">
            <w:pPr>
              <w:rPr>
                <w:rFonts w:asciiTheme="minorEastAsia" w:eastAsiaTheme="minorEastAsia" w:hAnsiTheme="minorEastAsia"/>
              </w:rPr>
            </w:pPr>
            <w:r w:rsidRPr="000F0A28">
              <w:rPr>
                <w:rFonts w:asciiTheme="minorEastAsia" w:eastAsiaTheme="minorEastAsia" w:hAnsiTheme="minorEastAsia" w:hint="eastAsia"/>
              </w:rPr>
              <w:t>法人本部において閲覧可能</w:t>
            </w: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0F0A28" w:rsidRPr="00B8351B" w14:paraId="2AC25080" w14:textId="77777777" w:rsidTr="00E668D6">
        <w:trPr>
          <w:trHeight w:val="850"/>
        </w:trPr>
        <w:tc>
          <w:tcPr>
            <w:tcW w:w="2013" w:type="dxa"/>
            <w:vAlign w:val="center"/>
          </w:tcPr>
          <w:p w14:paraId="4C7A6827" w14:textId="6C6FBF8F"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常勤</w:t>
            </w:r>
          </w:p>
        </w:tc>
        <w:tc>
          <w:tcPr>
            <w:tcW w:w="2597" w:type="dxa"/>
            <w:vAlign w:val="center"/>
          </w:tcPr>
          <w:p w14:paraId="1614B9C7" w14:textId="77777777" w:rsidR="000F0A28"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学校法人　日南学園</w:t>
            </w:r>
          </w:p>
          <w:p w14:paraId="0EFA80FB" w14:textId="3427BF44"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理事長</w:t>
            </w:r>
          </w:p>
        </w:tc>
        <w:tc>
          <w:tcPr>
            <w:tcW w:w="1398" w:type="dxa"/>
            <w:vAlign w:val="center"/>
          </w:tcPr>
          <w:p w14:paraId="3289738F" w14:textId="25D69988" w:rsidR="000F0A28" w:rsidRDefault="002F29D8" w:rsidP="000F0A28">
            <w:pPr>
              <w:rPr>
                <w:rFonts w:asciiTheme="minorEastAsia" w:eastAsiaTheme="minorEastAsia" w:hAnsiTheme="minorEastAsia"/>
                <w:sz w:val="22"/>
              </w:rPr>
            </w:pPr>
            <w:r>
              <w:rPr>
                <w:rFonts w:asciiTheme="minorEastAsia" w:eastAsiaTheme="minorEastAsia" w:hAnsiTheme="minorEastAsia" w:hint="eastAsia"/>
                <w:sz w:val="22"/>
              </w:rPr>
              <w:t>H</w:t>
            </w:r>
            <w:r>
              <w:rPr>
                <w:rFonts w:asciiTheme="minorEastAsia" w:eastAsiaTheme="minorEastAsia" w:hAnsiTheme="minorEastAsia"/>
                <w:sz w:val="22"/>
              </w:rPr>
              <w:t>29.5.31</w:t>
            </w:r>
            <w:r>
              <w:rPr>
                <w:rFonts w:asciiTheme="minorEastAsia" w:eastAsiaTheme="minorEastAsia" w:hAnsiTheme="minorEastAsia" w:hint="eastAsia"/>
                <w:sz w:val="22"/>
              </w:rPr>
              <w:t>～</w:t>
            </w:r>
          </w:p>
          <w:p w14:paraId="3B32C45F" w14:textId="35876265" w:rsidR="002F29D8" w:rsidRPr="005E593F" w:rsidRDefault="002F29D8" w:rsidP="000F0A28">
            <w:pPr>
              <w:rPr>
                <w:rFonts w:asciiTheme="minorEastAsia" w:eastAsiaTheme="minorEastAsia" w:hAnsiTheme="minorEastAsia"/>
                <w:sz w:val="22"/>
              </w:rPr>
            </w:pPr>
            <w:r>
              <w:rPr>
                <w:rFonts w:asciiTheme="minorEastAsia" w:eastAsiaTheme="minorEastAsia" w:hAnsiTheme="minorEastAsia" w:hint="eastAsia"/>
                <w:sz w:val="22"/>
              </w:rPr>
              <w:t>R</w:t>
            </w:r>
            <w:r>
              <w:rPr>
                <w:rFonts w:asciiTheme="minorEastAsia" w:eastAsiaTheme="minorEastAsia" w:hAnsiTheme="minorEastAsia"/>
                <w:sz w:val="22"/>
              </w:rPr>
              <w:t>3.5.30</w:t>
            </w:r>
          </w:p>
        </w:tc>
        <w:tc>
          <w:tcPr>
            <w:tcW w:w="2094" w:type="dxa"/>
            <w:vAlign w:val="center"/>
          </w:tcPr>
          <w:p w14:paraId="25A44A47" w14:textId="286573FE"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法人を代表しその業務の総理</w:t>
            </w:r>
          </w:p>
        </w:tc>
      </w:tr>
      <w:tr w:rsidR="000F0A28" w:rsidRPr="00B8351B" w14:paraId="213B14C6" w14:textId="77777777" w:rsidTr="00E668D6">
        <w:trPr>
          <w:trHeight w:val="850"/>
        </w:trPr>
        <w:tc>
          <w:tcPr>
            <w:tcW w:w="2013" w:type="dxa"/>
            <w:vAlign w:val="center"/>
          </w:tcPr>
          <w:p w14:paraId="7B96F5A5" w14:textId="571F95B0"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常勤</w:t>
            </w:r>
          </w:p>
        </w:tc>
        <w:tc>
          <w:tcPr>
            <w:tcW w:w="2597" w:type="dxa"/>
            <w:vAlign w:val="center"/>
          </w:tcPr>
          <w:p w14:paraId="71BE668A" w14:textId="77777777" w:rsidR="000F0A28"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日南学園高等学校</w:t>
            </w:r>
          </w:p>
          <w:p w14:paraId="695AAF27" w14:textId="3070A1A9"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校長</w:t>
            </w:r>
          </w:p>
        </w:tc>
        <w:tc>
          <w:tcPr>
            <w:tcW w:w="1398" w:type="dxa"/>
            <w:vAlign w:val="center"/>
          </w:tcPr>
          <w:p w14:paraId="7BDF4837" w14:textId="77777777" w:rsidR="000F0A28" w:rsidRDefault="002F29D8" w:rsidP="000F0A28">
            <w:pPr>
              <w:rPr>
                <w:rFonts w:asciiTheme="minorEastAsia" w:eastAsiaTheme="minorEastAsia" w:hAnsiTheme="minorEastAsia"/>
                <w:sz w:val="22"/>
              </w:rPr>
            </w:pPr>
            <w:r>
              <w:rPr>
                <w:rFonts w:asciiTheme="minorEastAsia" w:eastAsiaTheme="minorEastAsia" w:hAnsiTheme="minorEastAsia" w:hint="eastAsia"/>
                <w:sz w:val="22"/>
              </w:rPr>
              <w:t>H17.5.30～</w:t>
            </w:r>
          </w:p>
          <w:p w14:paraId="56FE60E1" w14:textId="6F0EFFD0" w:rsidR="002F29D8" w:rsidRPr="005E593F" w:rsidRDefault="002F29D8" w:rsidP="000F0A28">
            <w:pPr>
              <w:rPr>
                <w:rFonts w:asciiTheme="minorEastAsia" w:eastAsiaTheme="minorEastAsia" w:hAnsiTheme="minorEastAsia"/>
                <w:sz w:val="22"/>
              </w:rPr>
            </w:pPr>
          </w:p>
        </w:tc>
        <w:tc>
          <w:tcPr>
            <w:tcW w:w="2094" w:type="dxa"/>
            <w:vAlign w:val="center"/>
          </w:tcPr>
          <w:p w14:paraId="77D77F49" w14:textId="71A58930"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教育内容全般について運営責任担当</w:t>
            </w:r>
          </w:p>
        </w:tc>
      </w:tr>
      <w:tr w:rsidR="000F0A28" w:rsidRPr="00B8351B" w14:paraId="0648A267" w14:textId="77777777" w:rsidTr="00E668D6">
        <w:trPr>
          <w:trHeight w:val="850"/>
        </w:trPr>
        <w:tc>
          <w:tcPr>
            <w:tcW w:w="2013" w:type="dxa"/>
            <w:vAlign w:val="center"/>
          </w:tcPr>
          <w:p w14:paraId="64292FF9" w14:textId="768CFB22"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198B3B91" w14:textId="77777777" w:rsidR="000F0A28"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元宮崎日日新聞社</w:t>
            </w:r>
          </w:p>
          <w:p w14:paraId="1B2250A1" w14:textId="0D78F907"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取締役</w:t>
            </w:r>
          </w:p>
        </w:tc>
        <w:tc>
          <w:tcPr>
            <w:tcW w:w="1398" w:type="dxa"/>
            <w:vAlign w:val="center"/>
          </w:tcPr>
          <w:p w14:paraId="073327DC" w14:textId="77777777" w:rsidR="000F0A28" w:rsidRDefault="002F29D8" w:rsidP="000F0A28">
            <w:pPr>
              <w:rPr>
                <w:rFonts w:asciiTheme="minorEastAsia" w:eastAsiaTheme="minorEastAsia" w:hAnsiTheme="minorEastAsia"/>
                <w:sz w:val="22"/>
              </w:rPr>
            </w:pPr>
            <w:r>
              <w:rPr>
                <w:rFonts w:asciiTheme="minorEastAsia" w:eastAsiaTheme="minorEastAsia" w:hAnsiTheme="minorEastAsia" w:hint="eastAsia"/>
                <w:sz w:val="22"/>
              </w:rPr>
              <w:t>H</w:t>
            </w:r>
            <w:r>
              <w:rPr>
                <w:rFonts w:asciiTheme="minorEastAsia" w:eastAsiaTheme="minorEastAsia" w:hAnsiTheme="minorEastAsia"/>
                <w:sz w:val="22"/>
              </w:rPr>
              <w:t>29.5.31</w:t>
            </w:r>
            <w:r>
              <w:rPr>
                <w:rFonts w:asciiTheme="minorEastAsia" w:eastAsiaTheme="minorEastAsia" w:hAnsiTheme="minorEastAsia" w:hint="eastAsia"/>
                <w:sz w:val="22"/>
              </w:rPr>
              <w:t>～</w:t>
            </w:r>
          </w:p>
          <w:p w14:paraId="0E7BFCEB" w14:textId="3BA8D50D" w:rsidR="002F29D8" w:rsidRPr="005E593F" w:rsidRDefault="002F29D8" w:rsidP="000F0A28">
            <w:pPr>
              <w:rPr>
                <w:rFonts w:asciiTheme="minorEastAsia" w:eastAsiaTheme="minorEastAsia" w:hAnsiTheme="minorEastAsia"/>
                <w:sz w:val="22"/>
              </w:rPr>
            </w:pPr>
            <w:r>
              <w:rPr>
                <w:rFonts w:asciiTheme="minorEastAsia" w:eastAsiaTheme="minorEastAsia" w:hAnsiTheme="minorEastAsia" w:hint="eastAsia"/>
                <w:sz w:val="22"/>
              </w:rPr>
              <w:t>R</w:t>
            </w:r>
            <w:r>
              <w:rPr>
                <w:rFonts w:asciiTheme="minorEastAsia" w:eastAsiaTheme="minorEastAsia" w:hAnsiTheme="minorEastAsia"/>
                <w:sz w:val="22"/>
              </w:rPr>
              <w:t>3.5.30</w:t>
            </w:r>
          </w:p>
        </w:tc>
        <w:tc>
          <w:tcPr>
            <w:tcW w:w="2094" w:type="dxa"/>
            <w:vAlign w:val="center"/>
          </w:tcPr>
          <w:p w14:paraId="45A28156" w14:textId="266ADAD3"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学校と地域との連携担当</w:t>
            </w:r>
          </w:p>
        </w:tc>
      </w:tr>
      <w:tr w:rsidR="000F0A28" w:rsidRPr="00B8351B" w14:paraId="43059192" w14:textId="77777777" w:rsidTr="00E668D6">
        <w:trPr>
          <w:trHeight w:val="850"/>
        </w:trPr>
        <w:tc>
          <w:tcPr>
            <w:tcW w:w="2013" w:type="dxa"/>
            <w:vAlign w:val="center"/>
          </w:tcPr>
          <w:p w14:paraId="7357090F" w14:textId="6C5990DD"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431761AD" w14:textId="77777777" w:rsidR="000F0A28"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元日南市</w:t>
            </w:r>
          </w:p>
          <w:p w14:paraId="6D037570" w14:textId="730AF932"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収入役</w:t>
            </w:r>
          </w:p>
        </w:tc>
        <w:tc>
          <w:tcPr>
            <w:tcW w:w="1398" w:type="dxa"/>
            <w:vAlign w:val="center"/>
          </w:tcPr>
          <w:p w14:paraId="46ADB15B" w14:textId="77777777" w:rsidR="000F0A28" w:rsidRDefault="002F29D8" w:rsidP="000F0A28">
            <w:pPr>
              <w:rPr>
                <w:rFonts w:asciiTheme="minorEastAsia" w:eastAsiaTheme="minorEastAsia" w:hAnsiTheme="minorEastAsia"/>
                <w:sz w:val="22"/>
              </w:rPr>
            </w:pPr>
            <w:r>
              <w:rPr>
                <w:rFonts w:asciiTheme="minorEastAsia" w:eastAsiaTheme="minorEastAsia" w:hAnsiTheme="minorEastAsia" w:hint="eastAsia"/>
                <w:sz w:val="22"/>
              </w:rPr>
              <w:t>H</w:t>
            </w:r>
            <w:r>
              <w:rPr>
                <w:rFonts w:asciiTheme="minorEastAsia" w:eastAsiaTheme="minorEastAsia" w:hAnsiTheme="minorEastAsia"/>
                <w:sz w:val="22"/>
              </w:rPr>
              <w:t>29.5.31</w:t>
            </w:r>
            <w:r>
              <w:rPr>
                <w:rFonts w:asciiTheme="minorEastAsia" w:eastAsiaTheme="minorEastAsia" w:hAnsiTheme="minorEastAsia" w:hint="eastAsia"/>
                <w:sz w:val="22"/>
              </w:rPr>
              <w:t>～</w:t>
            </w:r>
          </w:p>
          <w:p w14:paraId="38BD4698" w14:textId="2E9A5D2E" w:rsidR="002F29D8" w:rsidRPr="005E593F" w:rsidRDefault="002F29D8" w:rsidP="000F0A28">
            <w:pPr>
              <w:rPr>
                <w:rFonts w:asciiTheme="minorEastAsia" w:eastAsiaTheme="minorEastAsia" w:hAnsiTheme="minorEastAsia"/>
                <w:sz w:val="22"/>
              </w:rPr>
            </w:pPr>
            <w:r>
              <w:rPr>
                <w:rFonts w:asciiTheme="minorEastAsia" w:eastAsiaTheme="minorEastAsia" w:hAnsiTheme="minorEastAsia" w:hint="eastAsia"/>
                <w:sz w:val="22"/>
              </w:rPr>
              <w:t>R</w:t>
            </w:r>
            <w:r>
              <w:rPr>
                <w:rFonts w:asciiTheme="minorEastAsia" w:eastAsiaTheme="minorEastAsia" w:hAnsiTheme="minorEastAsia"/>
                <w:sz w:val="22"/>
              </w:rPr>
              <w:t>3.5.30</w:t>
            </w:r>
          </w:p>
        </w:tc>
        <w:tc>
          <w:tcPr>
            <w:tcW w:w="2094" w:type="dxa"/>
            <w:vAlign w:val="center"/>
          </w:tcPr>
          <w:p w14:paraId="504A0744" w14:textId="2D017985"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経理担当</w:t>
            </w:r>
          </w:p>
        </w:tc>
      </w:tr>
      <w:tr w:rsidR="000F0A28" w:rsidRPr="00B8351B" w14:paraId="545A8C59" w14:textId="77777777" w:rsidTr="00E668D6">
        <w:trPr>
          <w:trHeight w:val="850"/>
        </w:trPr>
        <w:tc>
          <w:tcPr>
            <w:tcW w:w="2013" w:type="dxa"/>
            <w:vAlign w:val="center"/>
          </w:tcPr>
          <w:p w14:paraId="75A7A0A5" w14:textId="2C9FB165"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05652D83" w14:textId="77777777" w:rsidR="000F0A28"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元日南市</w:t>
            </w:r>
          </w:p>
          <w:p w14:paraId="3ACACAA2" w14:textId="158FA873"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教育長</w:t>
            </w:r>
          </w:p>
        </w:tc>
        <w:tc>
          <w:tcPr>
            <w:tcW w:w="1398" w:type="dxa"/>
            <w:vAlign w:val="center"/>
          </w:tcPr>
          <w:p w14:paraId="2A7CF727" w14:textId="77777777" w:rsidR="000F0A28" w:rsidRDefault="002F29D8" w:rsidP="000F0A28">
            <w:pPr>
              <w:rPr>
                <w:rFonts w:asciiTheme="minorEastAsia" w:eastAsiaTheme="minorEastAsia" w:hAnsiTheme="minorEastAsia"/>
                <w:sz w:val="22"/>
              </w:rPr>
            </w:pPr>
            <w:r>
              <w:rPr>
                <w:rFonts w:asciiTheme="minorEastAsia" w:eastAsiaTheme="minorEastAsia" w:hAnsiTheme="minorEastAsia" w:hint="eastAsia"/>
                <w:sz w:val="22"/>
              </w:rPr>
              <w:t>H</w:t>
            </w:r>
            <w:r>
              <w:rPr>
                <w:rFonts w:asciiTheme="minorEastAsia" w:eastAsiaTheme="minorEastAsia" w:hAnsiTheme="minorEastAsia"/>
                <w:sz w:val="22"/>
              </w:rPr>
              <w:t>29.5.31</w:t>
            </w:r>
            <w:r>
              <w:rPr>
                <w:rFonts w:asciiTheme="minorEastAsia" w:eastAsiaTheme="minorEastAsia" w:hAnsiTheme="minorEastAsia" w:hint="eastAsia"/>
                <w:sz w:val="22"/>
              </w:rPr>
              <w:t>～</w:t>
            </w:r>
          </w:p>
          <w:p w14:paraId="10CC89E3" w14:textId="2BD729D9" w:rsidR="002F29D8" w:rsidRPr="005E593F" w:rsidRDefault="002F29D8" w:rsidP="000F0A28">
            <w:pPr>
              <w:rPr>
                <w:rFonts w:asciiTheme="minorEastAsia" w:eastAsiaTheme="minorEastAsia" w:hAnsiTheme="minorEastAsia"/>
                <w:sz w:val="22"/>
              </w:rPr>
            </w:pPr>
            <w:r>
              <w:rPr>
                <w:rFonts w:asciiTheme="minorEastAsia" w:eastAsiaTheme="minorEastAsia" w:hAnsiTheme="minorEastAsia" w:hint="eastAsia"/>
                <w:sz w:val="22"/>
              </w:rPr>
              <w:t>R</w:t>
            </w:r>
            <w:r>
              <w:rPr>
                <w:rFonts w:asciiTheme="minorEastAsia" w:eastAsiaTheme="minorEastAsia" w:hAnsiTheme="minorEastAsia"/>
                <w:sz w:val="22"/>
              </w:rPr>
              <w:t>3.5.30</w:t>
            </w:r>
          </w:p>
        </w:tc>
        <w:tc>
          <w:tcPr>
            <w:tcW w:w="2094" w:type="dxa"/>
            <w:vAlign w:val="center"/>
          </w:tcPr>
          <w:p w14:paraId="11D2858F" w14:textId="3C34BF6C" w:rsidR="000F0A28" w:rsidRPr="005E593F" w:rsidRDefault="000F0A28" w:rsidP="000F0A28">
            <w:pPr>
              <w:rPr>
                <w:rFonts w:asciiTheme="minorEastAsia" w:eastAsiaTheme="minorEastAsia" w:hAnsiTheme="minorEastAsia"/>
                <w:sz w:val="22"/>
              </w:rPr>
            </w:pPr>
            <w:r>
              <w:rPr>
                <w:rFonts w:asciiTheme="minorEastAsia" w:eastAsiaTheme="minorEastAsia" w:hAnsiTheme="minorEastAsia" w:hint="eastAsia"/>
                <w:sz w:val="22"/>
              </w:rPr>
              <w:t>教育行政担当</w:t>
            </w:r>
          </w:p>
        </w:tc>
      </w:tr>
      <w:tr w:rsidR="00D603E7" w:rsidRPr="00B8351B" w14:paraId="66AA4877" w14:textId="77777777" w:rsidTr="00BB31C5">
        <w:trPr>
          <w:trHeight w:val="949"/>
        </w:trPr>
        <w:tc>
          <w:tcPr>
            <w:tcW w:w="8102" w:type="dxa"/>
            <w:gridSpan w:val="4"/>
          </w:tcPr>
          <w:p w14:paraId="7298B024" w14:textId="77777777"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6772276A" w14:textId="77777777" w:rsidR="00B67AF1" w:rsidRDefault="00B67AF1" w:rsidP="00B67AF1">
      <w:pPr>
        <w:rPr>
          <w:rFonts w:asciiTheme="minorEastAsia" w:eastAsiaTheme="minorEastAsia" w:hAnsiTheme="minorEastAsia"/>
        </w:rPr>
      </w:pPr>
      <w:r>
        <w:rPr>
          <w:rFonts w:asciiTheme="minorEastAsia" w:eastAsiaTheme="minorEastAsia" w:hAnsiTheme="minorEastAsia" w:hint="eastAsia"/>
        </w:rPr>
        <w:lastRenderedPageBreak/>
        <w:t>様式第２号の３【</w:t>
      </w:r>
      <w:r>
        <w:rPr>
          <w:rFonts w:asciiTheme="minorEastAsia" w:eastAsiaTheme="minorEastAsia" w:hAnsiTheme="minorEastAsia" w:cs="ＭＳ 明朝" w:hint="eastAsia"/>
        </w:rPr>
        <w:t>⑶</w:t>
      </w:r>
      <w:r>
        <w:rPr>
          <w:rFonts w:asciiTheme="minorEastAsia" w:eastAsiaTheme="minorEastAsia" w:hAnsiTheme="minorEastAsia" w:hint="eastAsia"/>
        </w:rPr>
        <w:t>厳格かつ適正な成績管理の実施及び公表】</w:t>
      </w:r>
    </w:p>
    <w:p w14:paraId="215F07F1" w14:textId="77777777" w:rsidR="00B67AF1" w:rsidRDefault="00B67AF1" w:rsidP="00B67AF1">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41"/>
        <w:gridCol w:w="6003"/>
      </w:tblGrid>
      <w:tr w:rsidR="00B67AF1" w14:paraId="16CC908B" w14:textId="77777777" w:rsidTr="00B67AF1">
        <w:tc>
          <w:tcPr>
            <w:tcW w:w="2268" w:type="dxa"/>
            <w:tcBorders>
              <w:top w:val="single" w:sz="4" w:space="0" w:color="auto"/>
              <w:left w:val="single" w:sz="4" w:space="0" w:color="auto"/>
              <w:bottom w:val="single" w:sz="4" w:space="0" w:color="auto"/>
              <w:right w:val="single" w:sz="4" w:space="0" w:color="auto"/>
            </w:tcBorders>
            <w:vAlign w:val="center"/>
            <w:hideMark/>
          </w:tcPr>
          <w:p w14:paraId="55C07ABF" w14:textId="77777777" w:rsidR="00B67AF1" w:rsidRDefault="00B67AF1">
            <w:pPr>
              <w:rPr>
                <w:rFonts w:asciiTheme="minorEastAsia" w:eastAsiaTheme="minorEastAsia" w:hAnsiTheme="minorEastAsia"/>
              </w:rPr>
            </w:pPr>
            <w:r>
              <w:rPr>
                <w:rFonts w:asciiTheme="minorEastAsia" w:eastAsiaTheme="minorEastAsia" w:hAnsiTheme="minorEastAsia" w:hint="eastAsia"/>
              </w:rPr>
              <w:t>学校名（学部等名）</w:t>
            </w:r>
          </w:p>
        </w:tc>
        <w:tc>
          <w:tcPr>
            <w:tcW w:w="6095" w:type="dxa"/>
            <w:tcBorders>
              <w:top w:val="single" w:sz="4" w:space="0" w:color="auto"/>
              <w:left w:val="single" w:sz="4" w:space="0" w:color="auto"/>
              <w:bottom w:val="single" w:sz="4" w:space="0" w:color="auto"/>
              <w:right w:val="single" w:sz="4" w:space="0" w:color="auto"/>
            </w:tcBorders>
            <w:hideMark/>
          </w:tcPr>
          <w:p w14:paraId="5431D531" w14:textId="77777777" w:rsidR="00B67AF1" w:rsidRDefault="00B67AF1">
            <w:pPr>
              <w:rPr>
                <w:rFonts w:asciiTheme="minorEastAsia" w:eastAsiaTheme="minorEastAsia" w:hAnsiTheme="minorEastAsia"/>
                <w:sz w:val="24"/>
                <w:szCs w:val="24"/>
              </w:rPr>
            </w:pPr>
            <w:r>
              <w:rPr>
                <w:rFonts w:asciiTheme="minorEastAsia" w:eastAsiaTheme="minorEastAsia" w:hAnsiTheme="minorEastAsia" w:hint="eastAsia"/>
                <w:sz w:val="24"/>
                <w:szCs w:val="24"/>
              </w:rPr>
              <w:t>日南看護専門学校</w:t>
            </w:r>
          </w:p>
        </w:tc>
      </w:tr>
      <w:tr w:rsidR="00B67AF1" w14:paraId="4B8F7320" w14:textId="77777777" w:rsidTr="00B67AF1">
        <w:tc>
          <w:tcPr>
            <w:tcW w:w="2268" w:type="dxa"/>
            <w:tcBorders>
              <w:top w:val="single" w:sz="4" w:space="0" w:color="auto"/>
              <w:left w:val="single" w:sz="4" w:space="0" w:color="auto"/>
              <w:bottom w:val="single" w:sz="4" w:space="0" w:color="auto"/>
              <w:right w:val="single" w:sz="4" w:space="0" w:color="auto"/>
            </w:tcBorders>
            <w:vAlign w:val="center"/>
            <w:hideMark/>
          </w:tcPr>
          <w:p w14:paraId="40D1F2DF" w14:textId="77777777" w:rsidR="00B67AF1" w:rsidRDefault="00B67AF1">
            <w:pPr>
              <w:rPr>
                <w:rFonts w:asciiTheme="minorEastAsia" w:eastAsiaTheme="minorEastAsia" w:hAnsiTheme="minorEastAsia"/>
                <w:sz w:val="24"/>
                <w:szCs w:val="24"/>
              </w:rPr>
            </w:pPr>
            <w:r>
              <w:rPr>
                <w:rFonts w:asciiTheme="minorEastAsia" w:eastAsiaTheme="minorEastAsia" w:hAnsiTheme="minorEastAsia" w:hint="eastAsia"/>
              </w:rPr>
              <w:t>設置者名</w:t>
            </w:r>
          </w:p>
        </w:tc>
        <w:tc>
          <w:tcPr>
            <w:tcW w:w="6095" w:type="dxa"/>
            <w:tcBorders>
              <w:top w:val="single" w:sz="4" w:space="0" w:color="auto"/>
              <w:left w:val="single" w:sz="4" w:space="0" w:color="auto"/>
              <w:bottom w:val="single" w:sz="4" w:space="0" w:color="auto"/>
              <w:right w:val="single" w:sz="4" w:space="0" w:color="auto"/>
            </w:tcBorders>
            <w:hideMark/>
          </w:tcPr>
          <w:p w14:paraId="515F2EB3" w14:textId="77777777" w:rsidR="00B67AF1" w:rsidRDefault="00B67AF1">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日南学園</w:t>
            </w:r>
          </w:p>
        </w:tc>
      </w:tr>
    </w:tbl>
    <w:p w14:paraId="59407441" w14:textId="77777777" w:rsidR="00B67AF1" w:rsidRDefault="00B67AF1" w:rsidP="00B67AF1">
      <w:pPr>
        <w:rPr>
          <w:rFonts w:ascii="HG丸ｺﾞｼｯｸM-PRO" w:eastAsia="HG丸ｺﾞｼｯｸM-PRO" w:hAnsi="HG丸ｺﾞｼｯｸM-PRO"/>
          <w:sz w:val="21"/>
        </w:rPr>
      </w:pPr>
    </w:p>
    <w:p w14:paraId="18B8D575" w14:textId="77777777" w:rsidR="00B67AF1" w:rsidRDefault="00B67AF1" w:rsidP="00B67AF1">
      <w:pPr>
        <w:rPr>
          <w:rFonts w:asciiTheme="minorEastAsia" w:eastAsiaTheme="minorEastAsia" w:hAnsiTheme="minorEastAsia"/>
        </w:rPr>
      </w:pPr>
      <w:r>
        <w:rPr>
          <w:rFonts w:asciiTheme="minorEastAsia" w:eastAsiaTheme="minorEastAsia" w:hAnsiTheme="minorEastAsia" w:hint="eastAsia"/>
        </w:rPr>
        <w:t>○厳格かつ適正な成績管理の実施及び公表の概要</w:t>
      </w:r>
    </w:p>
    <w:tbl>
      <w:tblPr>
        <w:tblStyle w:val="a6"/>
        <w:tblW w:w="0" w:type="auto"/>
        <w:tblInd w:w="279" w:type="dxa"/>
        <w:tblLook w:val="04A0" w:firstRow="1" w:lastRow="0" w:firstColumn="1" w:lastColumn="0" w:noHBand="0" w:noVBand="1"/>
      </w:tblPr>
      <w:tblGrid>
        <w:gridCol w:w="2268"/>
        <w:gridCol w:w="5947"/>
      </w:tblGrid>
      <w:tr w:rsidR="00B67AF1" w14:paraId="3A41E703" w14:textId="77777777" w:rsidTr="00B67AF1">
        <w:tc>
          <w:tcPr>
            <w:tcW w:w="8215" w:type="dxa"/>
            <w:gridSpan w:val="2"/>
            <w:tcBorders>
              <w:top w:val="single" w:sz="4" w:space="0" w:color="auto"/>
              <w:left w:val="single" w:sz="4" w:space="0" w:color="auto"/>
              <w:bottom w:val="single" w:sz="4" w:space="0" w:color="auto"/>
              <w:right w:val="single" w:sz="4" w:space="0" w:color="auto"/>
            </w:tcBorders>
            <w:hideMark/>
          </w:tcPr>
          <w:p w14:paraId="05E195F1" w14:textId="77777777" w:rsidR="00B67AF1" w:rsidRDefault="00B67AF1">
            <w:pPr>
              <w:rPr>
                <w:rFonts w:ascii="HG丸ｺﾞｼｯｸM-PRO" w:eastAsia="HG丸ｺﾞｼｯｸM-PRO" w:hAnsi="HG丸ｺﾞｼｯｸM-PRO"/>
              </w:rPr>
            </w:pPr>
            <w:r>
              <w:rPr>
                <w:rFonts w:asciiTheme="minorEastAsia" w:eastAsiaTheme="minorEastAsia" w:hAnsiTheme="minorEastAsia" w:hint="eastAsia"/>
                <w:sz w:val="24"/>
                <w:szCs w:val="24"/>
              </w:rPr>
              <w:t>１．授業科目について、授業の方法及び内容、到達目標、成績評価の方法や基準その他の事項を記載した授業計画(シラバス)を作成し、公表していること。</w:t>
            </w:r>
          </w:p>
        </w:tc>
      </w:tr>
      <w:tr w:rsidR="00B67AF1" w14:paraId="07E913FE" w14:textId="77777777" w:rsidTr="00B67AF1">
        <w:tc>
          <w:tcPr>
            <w:tcW w:w="8215" w:type="dxa"/>
            <w:gridSpan w:val="2"/>
            <w:tcBorders>
              <w:top w:val="single" w:sz="4" w:space="0" w:color="auto"/>
              <w:left w:val="single" w:sz="4" w:space="0" w:color="auto"/>
              <w:bottom w:val="single" w:sz="4" w:space="0" w:color="auto"/>
              <w:right w:val="single" w:sz="4" w:space="0" w:color="auto"/>
            </w:tcBorders>
          </w:tcPr>
          <w:p w14:paraId="0D483B3B" w14:textId="77777777" w:rsidR="00B67AF1" w:rsidRDefault="00B67AF1">
            <w:pPr>
              <w:ind w:left="36"/>
              <w:rPr>
                <w:rFonts w:asciiTheme="minorEastAsia" w:eastAsiaTheme="minorEastAsia" w:hAnsiTheme="minorEastAsia"/>
                <w:sz w:val="21"/>
                <w:szCs w:val="21"/>
              </w:rPr>
            </w:pPr>
            <w:r>
              <w:rPr>
                <w:rFonts w:asciiTheme="minorEastAsia" w:eastAsiaTheme="minorEastAsia" w:hAnsiTheme="minorEastAsia" w:hint="eastAsia"/>
                <w:sz w:val="21"/>
                <w:szCs w:val="21"/>
              </w:rPr>
              <w:t>（授業計画の作成・公表に係る取組の概要）</w:t>
            </w:r>
          </w:p>
          <w:p w14:paraId="2714F172" w14:textId="77777777" w:rsidR="00B67AF1" w:rsidRDefault="00B67AF1">
            <w:pPr>
              <w:ind w:firstLineChars="100" w:firstLine="210"/>
              <w:rPr>
                <w:rFonts w:asciiTheme="minorEastAsia" w:eastAsiaTheme="minorEastAsia" w:hAnsiTheme="minorEastAsia"/>
                <w:sz w:val="21"/>
              </w:rPr>
            </w:pPr>
            <w:r>
              <w:rPr>
                <w:rFonts w:asciiTheme="minorEastAsia" w:eastAsiaTheme="minorEastAsia" w:hAnsiTheme="minorEastAsia" w:hint="eastAsia"/>
                <w:sz w:val="21"/>
              </w:rPr>
              <w:t>＜作成について＞</w:t>
            </w:r>
          </w:p>
          <w:p w14:paraId="697F5FEE" w14:textId="77777777" w:rsidR="00B67AF1" w:rsidRDefault="00B67AF1">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３年間の修業期間において、どの科目をどのような順序で学習していくのかの学科進度表を土台とし、年度末に科目担当教員がシラバス（授業科目の開講時期、単位数、学習目標、授業内容、成績評価方法、担当教員名）を共通フォーマットで作成し、全科目分作成している。</w:t>
            </w:r>
          </w:p>
          <w:p w14:paraId="56900C2B" w14:textId="77777777" w:rsidR="00B67AF1" w:rsidRDefault="00B67AF1">
            <w:pPr>
              <w:ind w:firstLineChars="100" w:firstLine="210"/>
              <w:rPr>
                <w:rFonts w:asciiTheme="minorEastAsia" w:eastAsiaTheme="minorEastAsia" w:hAnsiTheme="minorEastAsia"/>
                <w:sz w:val="21"/>
              </w:rPr>
            </w:pPr>
          </w:p>
          <w:p w14:paraId="6F2FBE3C" w14:textId="77777777" w:rsidR="00B67AF1" w:rsidRDefault="00B67AF1">
            <w:pPr>
              <w:ind w:firstLineChars="100" w:firstLine="210"/>
              <w:rPr>
                <w:rFonts w:asciiTheme="minorEastAsia" w:eastAsiaTheme="minorEastAsia" w:hAnsiTheme="minorEastAsia"/>
                <w:sz w:val="21"/>
              </w:rPr>
            </w:pPr>
            <w:r>
              <w:rPr>
                <w:rFonts w:asciiTheme="minorEastAsia" w:eastAsiaTheme="minorEastAsia" w:hAnsiTheme="minorEastAsia" w:hint="eastAsia"/>
                <w:sz w:val="21"/>
              </w:rPr>
              <w:t>＜公表について＞</w:t>
            </w:r>
          </w:p>
          <w:p w14:paraId="15A2043A" w14:textId="77777777" w:rsidR="00B67AF1" w:rsidRDefault="00B67AF1">
            <w:pPr>
              <w:rPr>
                <w:rFonts w:asciiTheme="minorEastAsia" w:eastAsiaTheme="minorEastAsia" w:hAnsiTheme="minorEastAsia"/>
                <w:sz w:val="21"/>
              </w:rPr>
            </w:pPr>
            <w:r>
              <w:rPr>
                <w:rFonts w:asciiTheme="minorEastAsia" w:eastAsiaTheme="minorEastAsia" w:hAnsiTheme="minorEastAsia" w:hint="eastAsia"/>
                <w:sz w:val="21"/>
              </w:rPr>
              <w:t>・学生に対しては、入学時に個々に配布している。（３年間使用する）</w:t>
            </w:r>
          </w:p>
          <w:p w14:paraId="0388E570" w14:textId="77777777" w:rsidR="00B67AF1" w:rsidRDefault="00B67AF1">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・一般に対しては、学校の事務カウンターに３学年分のシラバスを常備し、希望者には自由に閲覧できるようにしている。</w:t>
            </w:r>
          </w:p>
          <w:p w14:paraId="35D6AE4A" w14:textId="77777777" w:rsidR="00B67AF1" w:rsidRDefault="00B67AF1">
            <w:pPr>
              <w:ind w:left="210" w:hangingChars="100" w:hanging="210"/>
              <w:rPr>
                <w:rFonts w:ascii="HG丸ｺﾞｼｯｸM-PRO" w:eastAsia="HG丸ｺﾞｼｯｸM-PRO" w:hAnsi="HG丸ｺﾞｼｯｸM-PRO"/>
                <w:sz w:val="21"/>
              </w:rPr>
            </w:pPr>
          </w:p>
        </w:tc>
      </w:tr>
      <w:tr w:rsidR="00B67AF1" w14:paraId="76CF08A2" w14:textId="77777777" w:rsidTr="00B67AF1">
        <w:tc>
          <w:tcPr>
            <w:tcW w:w="2268" w:type="dxa"/>
            <w:tcBorders>
              <w:top w:val="single" w:sz="4" w:space="0" w:color="auto"/>
              <w:left w:val="single" w:sz="4" w:space="0" w:color="auto"/>
              <w:bottom w:val="single" w:sz="4" w:space="0" w:color="auto"/>
              <w:right w:val="single" w:sz="4" w:space="0" w:color="auto"/>
            </w:tcBorders>
            <w:hideMark/>
          </w:tcPr>
          <w:p w14:paraId="13B0B937" w14:textId="77777777" w:rsidR="00B67AF1" w:rsidRDefault="00B67AF1">
            <w:pPr>
              <w:rPr>
                <w:rFonts w:ascii="HG丸ｺﾞｼｯｸM-PRO" w:eastAsia="HG丸ｺﾞｼｯｸM-PRO" w:hAnsi="HG丸ｺﾞｼｯｸM-PRO"/>
                <w:sz w:val="21"/>
                <w:szCs w:val="21"/>
              </w:rPr>
            </w:pPr>
            <w:r>
              <w:rPr>
                <w:rFonts w:asciiTheme="minorEastAsia" w:eastAsiaTheme="minorEastAsia" w:hAnsiTheme="minorEastAsia" w:hint="eastAsia"/>
                <w:sz w:val="21"/>
                <w:szCs w:val="21"/>
              </w:rPr>
              <w:t>授業計画の公表方法</w:t>
            </w:r>
          </w:p>
        </w:tc>
        <w:tc>
          <w:tcPr>
            <w:tcW w:w="5947" w:type="dxa"/>
            <w:tcBorders>
              <w:top w:val="single" w:sz="4" w:space="0" w:color="auto"/>
              <w:left w:val="single" w:sz="4" w:space="0" w:color="auto"/>
              <w:bottom w:val="single" w:sz="4" w:space="0" w:color="auto"/>
              <w:right w:val="single" w:sz="4" w:space="0" w:color="auto"/>
            </w:tcBorders>
          </w:tcPr>
          <w:p w14:paraId="7DBE2075" w14:textId="77777777" w:rsidR="00B67AF1" w:rsidRDefault="00B67AF1">
            <w:pPr>
              <w:rPr>
                <w:rFonts w:asciiTheme="minorEastAsia" w:eastAsiaTheme="minorEastAsia" w:hAnsiTheme="minorEastAsia"/>
                <w:sz w:val="21"/>
                <w:szCs w:val="22"/>
              </w:rPr>
            </w:pPr>
            <w:r>
              <w:rPr>
                <w:rFonts w:asciiTheme="minorEastAsia" w:eastAsiaTheme="minorEastAsia" w:hAnsiTheme="minorEastAsia" w:hint="eastAsia"/>
                <w:sz w:val="21"/>
                <w:szCs w:val="22"/>
              </w:rPr>
              <w:t>シラバスは学内で自由に閲覧可能であることを、ホームページで説明している。</w:t>
            </w:r>
          </w:p>
          <w:p w14:paraId="01F03287" w14:textId="77777777" w:rsidR="00B67AF1" w:rsidRDefault="00B67AF1">
            <w:pPr>
              <w:rPr>
                <w:rFonts w:ascii="HG丸ｺﾞｼｯｸM-PRO" w:eastAsia="HG丸ｺﾞｼｯｸM-PRO" w:hAnsi="HG丸ｺﾞｼｯｸM-PRO"/>
                <w:sz w:val="21"/>
              </w:rPr>
            </w:pPr>
          </w:p>
        </w:tc>
      </w:tr>
      <w:tr w:rsidR="00B67AF1" w14:paraId="1574648F" w14:textId="77777777" w:rsidTr="00B67AF1">
        <w:tc>
          <w:tcPr>
            <w:tcW w:w="8215" w:type="dxa"/>
            <w:gridSpan w:val="2"/>
            <w:tcBorders>
              <w:top w:val="single" w:sz="4" w:space="0" w:color="auto"/>
              <w:left w:val="single" w:sz="4" w:space="0" w:color="auto"/>
              <w:bottom w:val="single" w:sz="4" w:space="0" w:color="auto"/>
              <w:right w:val="single" w:sz="4" w:space="0" w:color="auto"/>
            </w:tcBorders>
            <w:hideMark/>
          </w:tcPr>
          <w:p w14:paraId="7F8B1367" w14:textId="77777777" w:rsidR="00B67AF1" w:rsidRDefault="00B67AF1">
            <w:pPr>
              <w:rPr>
                <w:rFonts w:ascii="HG丸ｺﾞｼｯｸM-PRO" w:eastAsia="HG丸ｺﾞｼｯｸM-PRO" w:hAnsi="HG丸ｺﾞｼｯｸM-PRO"/>
                <w:sz w:val="24"/>
              </w:rPr>
            </w:pPr>
            <w:r>
              <w:rPr>
                <w:rFonts w:asciiTheme="minorEastAsia" w:eastAsiaTheme="minorEastAsia" w:hAnsiTheme="minorEastAsia" w:hint="eastAsia"/>
                <w:sz w:val="24"/>
                <w:szCs w:val="24"/>
              </w:rPr>
              <w:t>２．学修意欲の把握、試験やレポート、卒業論文などの適切な方法により、学修成果を厳格かつ適正に評価して単位を与え、又は、履修を認定していること。</w:t>
            </w:r>
          </w:p>
        </w:tc>
      </w:tr>
      <w:tr w:rsidR="00B67AF1" w14:paraId="7B041682" w14:textId="77777777" w:rsidTr="00B67AF1">
        <w:tc>
          <w:tcPr>
            <w:tcW w:w="8215" w:type="dxa"/>
            <w:gridSpan w:val="2"/>
            <w:tcBorders>
              <w:top w:val="single" w:sz="4" w:space="0" w:color="auto"/>
              <w:left w:val="single" w:sz="4" w:space="0" w:color="auto"/>
              <w:bottom w:val="single" w:sz="4" w:space="0" w:color="auto"/>
              <w:right w:val="single" w:sz="4" w:space="0" w:color="auto"/>
            </w:tcBorders>
          </w:tcPr>
          <w:p w14:paraId="2D428B75" w14:textId="77777777" w:rsidR="00B67AF1" w:rsidRDefault="00B67AF1">
            <w:pPr>
              <w:rPr>
                <w:rFonts w:asciiTheme="minorEastAsia" w:eastAsiaTheme="minorEastAsia" w:hAnsiTheme="minorEastAsia"/>
                <w:sz w:val="21"/>
                <w:szCs w:val="21"/>
              </w:rPr>
            </w:pPr>
            <w:r>
              <w:rPr>
                <w:rFonts w:asciiTheme="minorEastAsia" w:eastAsiaTheme="minorEastAsia" w:hAnsiTheme="minorEastAsia" w:hint="eastAsia"/>
                <w:sz w:val="21"/>
                <w:szCs w:val="21"/>
              </w:rPr>
              <w:t>（授業科目の学修成果の評価に係る取組の概要）</w:t>
            </w:r>
          </w:p>
          <w:p w14:paraId="6CECC23F" w14:textId="77777777" w:rsidR="00B67AF1" w:rsidRDefault="00B67AF1">
            <w:pPr>
              <w:rPr>
                <w:rFonts w:asciiTheme="minorEastAsia" w:eastAsiaTheme="minorEastAsia" w:hAnsiTheme="minorEastAsia"/>
              </w:rPr>
            </w:pPr>
            <w:r>
              <w:rPr>
                <w:rFonts w:asciiTheme="minorEastAsia" w:eastAsiaTheme="minorEastAsia" w:hAnsiTheme="minorEastAsia" w:hint="eastAsia"/>
              </w:rPr>
              <w:t xml:space="preserve">　</w:t>
            </w:r>
          </w:p>
          <w:p w14:paraId="51E4D44F" w14:textId="77777777" w:rsidR="00B67AF1" w:rsidRDefault="00B67AF1">
            <w:pPr>
              <w:rPr>
                <w:rFonts w:asciiTheme="minorEastAsia" w:eastAsiaTheme="minorEastAsia" w:hAnsiTheme="minorEastAsia"/>
                <w:sz w:val="21"/>
                <w:szCs w:val="22"/>
              </w:rPr>
            </w:pPr>
            <w:r>
              <w:rPr>
                <w:rFonts w:asciiTheme="minorEastAsia" w:eastAsiaTheme="minorEastAsia" w:hAnsiTheme="minorEastAsia" w:hint="eastAsia"/>
                <w:sz w:val="21"/>
                <w:szCs w:val="22"/>
              </w:rPr>
              <w:t>＜評価の取り組みについて＞</w:t>
            </w:r>
          </w:p>
          <w:p w14:paraId="52B1CA6B"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・単位認定試験については、規定時間の３分の２以上の出席時間の確認により受験資格を与えている。単位認定試験実施で６０点以上が合格となり単位認定される。</w:t>
            </w:r>
          </w:p>
          <w:p w14:paraId="09AF3E0C" w14:textId="77777777" w:rsidR="00B67AF1" w:rsidRDefault="00B67AF1">
            <w:pPr>
              <w:ind w:leftChars="100" w:left="240"/>
              <w:rPr>
                <w:rFonts w:asciiTheme="minorEastAsia" w:eastAsiaTheme="minorEastAsia" w:hAnsiTheme="minorEastAsia"/>
                <w:sz w:val="21"/>
                <w:szCs w:val="22"/>
              </w:rPr>
            </w:pPr>
            <w:r>
              <w:rPr>
                <w:rFonts w:asciiTheme="minorEastAsia" w:eastAsiaTheme="minorEastAsia" w:hAnsiTheme="minorEastAsia" w:hint="eastAsia"/>
                <w:sz w:val="21"/>
                <w:szCs w:val="22"/>
              </w:rPr>
              <w:t>６０点に満たない場合は１回のみ再試験を実施し、再試験で６０点以上であれば単位認定とする。</w:t>
            </w:r>
          </w:p>
          <w:p w14:paraId="22EBF74D" w14:textId="77777777" w:rsidR="00B67AF1" w:rsidRDefault="00B67AF1">
            <w:pPr>
              <w:rPr>
                <w:rFonts w:asciiTheme="minorEastAsia" w:eastAsiaTheme="minorEastAsia" w:hAnsiTheme="minorEastAsia"/>
                <w:sz w:val="21"/>
                <w:szCs w:val="22"/>
              </w:rPr>
            </w:pPr>
            <w:r>
              <w:rPr>
                <w:rFonts w:asciiTheme="minorEastAsia" w:eastAsiaTheme="minorEastAsia" w:hAnsiTheme="minorEastAsia" w:hint="eastAsia"/>
                <w:sz w:val="21"/>
                <w:szCs w:val="22"/>
              </w:rPr>
              <w:t xml:space="preserve">　出席時間数が不足していた場合は、同科目を次年度再履修としている。</w:t>
            </w:r>
          </w:p>
          <w:p w14:paraId="517B0D81" w14:textId="77777777" w:rsidR="00B67AF1" w:rsidRDefault="00B67AF1">
            <w:pPr>
              <w:rPr>
                <w:rFonts w:asciiTheme="minorEastAsia" w:eastAsiaTheme="minorEastAsia" w:hAnsiTheme="minorEastAsia"/>
                <w:sz w:val="21"/>
                <w:szCs w:val="22"/>
              </w:rPr>
            </w:pPr>
            <w:r>
              <w:rPr>
                <w:rFonts w:asciiTheme="minorEastAsia" w:eastAsiaTheme="minorEastAsia" w:hAnsiTheme="minorEastAsia" w:hint="eastAsia"/>
                <w:sz w:val="21"/>
                <w:szCs w:val="22"/>
              </w:rPr>
              <w:t xml:space="preserve">　やむを得ない事情で単位認定試験が受けられなかった場合には、追試験を実施する。</w:t>
            </w:r>
          </w:p>
          <w:p w14:paraId="78C1E11B"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・演習ではルーブリック評価表を用いて教員・学生が到達度を共有して学習に取り組み、その反応を評価している。</w:t>
            </w:r>
          </w:p>
          <w:p w14:paraId="40E5C172"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・実習については、規定時間の３分の２以上の出席時間および、ルーブリック評価表に基づき６割以上の点数の確認により合格とし単位認定している。</w:t>
            </w:r>
          </w:p>
          <w:p w14:paraId="493AF6F9"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 xml:space="preserve">　点数が６割に満たない場合は１回のみ再実習を実施し、再実習で６割以上であれば単位認定とする。</w:t>
            </w:r>
          </w:p>
          <w:p w14:paraId="76219003"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 xml:space="preserve">　再実習は、不足している内容に応じて、臨地再実習もしくは学内再実習のどちらかを実施する。</w:t>
            </w:r>
          </w:p>
          <w:p w14:paraId="009EAFF7"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 xml:space="preserve">　やむを得ない事情での出席時間数不足の場合においては、補習実習を実施する。</w:t>
            </w:r>
          </w:p>
          <w:p w14:paraId="62D1475B" w14:textId="77777777" w:rsidR="00B67AF1" w:rsidRDefault="00B67AF1">
            <w:pPr>
              <w:ind w:left="210" w:hangingChars="100" w:hanging="210"/>
              <w:rPr>
                <w:rFonts w:asciiTheme="minorEastAsia" w:eastAsiaTheme="minorEastAsia" w:hAnsiTheme="minorEastAsia"/>
                <w:sz w:val="21"/>
                <w:szCs w:val="22"/>
              </w:rPr>
            </w:pPr>
          </w:p>
          <w:p w14:paraId="11AB69D8" w14:textId="77777777" w:rsidR="00B67AF1" w:rsidRDefault="00B67AF1">
            <w:pPr>
              <w:rPr>
                <w:rFonts w:asciiTheme="minorEastAsia" w:eastAsiaTheme="minorEastAsia" w:hAnsiTheme="minorEastAsia"/>
                <w:sz w:val="21"/>
                <w:szCs w:val="22"/>
              </w:rPr>
            </w:pPr>
          </w:p>
          <w:p w14:paraId="7808451A"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lastRenderedPageBreak/>
              <w:t>＜進級について＞</w:t>
            </w:r>
          </w:p>
          <w:p w14:paraId="704FFB24" w14:textId="77777777" w:rsidR="00B67AF1" w:rsidRDefault="00B67AF1">
            <w:pPr>
              <w:ind w:leftChars="100" w:left="240"/>
              <w:rPr>
                <w:rFonts w:asciiTheme="minorEastAsia" w:eastAsiaTheme="minorEastAsia" w:hAnsiTheme="minorEastAsia"/>
                <w:sz w:val="21"/>
                <w:szCs w:val="22"/>
              </w:rPr>
            </w:pPr>
            <w:r>
              <w:rPr>
                <w:rFonts w:asciiTheme="minorEastAsia" w:eastAsiaTheme="minorEastAsia" w:hAnsiTheme="minorEastAsia" w:hint="eastAsia"/>
                <w:sz w:val="21"/>
                <w:szCs w:val="22"/>
              </w:rPr>
              <w:t>単位制であるが、進級に関しては以下の条件を定めている。</w:t>
            </w:r>
          </w:p>
          <w:p w14:paraId="4762884B"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・１年次の専門基礎分野の単位を１４単位中１１単位以上修得しなければ、基礎看護学実習Ⅱには進めない。</w:t>
            </w:r>
          </w:p>
          <w:p w14:paraId="2A137499"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・１年次の専門分野Ⅰ（基礎看護学）の講義単位数を３分の２以上修得（基礎看護技術Ⅴは必ず修得）しなければ、基礎看護学実習Ⅱには進めない。</w:t>
            </w:r>
          </w:p>
          <w:p w14:paraId="476CD2C5"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・専門分野Ⅱおよび在宅看護論の各科目の講義単位数を３分の２以上修得しなければ、その科目に該当する領域実習に進むことはできない。（統合実習は除外）</w:t>
            </w:r>
          </w:p>
          <w:p w14:paraId="34DEAA75"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・基礎看護学の実習単位を修得しなければ、それ以降の領域別実習には進めない。</w:t>
            </w:r>
          </w:p>
          <w:p w14:paraId="5D3E0AA4"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原則として、３年次の臨地実習終了時点で、２科目までの臨地実習（再実習・補習実習）が残っている場合は当該年度内での臨地実習を行うが、３科目以上の臨地実習が残っている場合は、次年度再履修となる。</w:t>
            </w:r>
          </w:p>
          <w:p w14:paraId="302B2200" w14:textId="77777777" w:rsidR="00B67AF1" w:rsidRDefault="00B67AF1">
            <w:pPr>
              <w:ind w:left="210" w:hangingChars="100" w:hanging="210"/>
              <w:rPr>
                <w:rFonts w:asciiTheme="minorEastAsia" w:eastAsiaTheme="minorEastAsia" w:hAnsiTheme="minorEastAsia"/>
                <w:sz w:val="21"/>
                <w:szCs w:val="22"/>
              </w:rPr>
            </w:pPr>
            <w:r>
              <w:rPr>
                <w:rFonts w:asciiTheme="minorEastAsia" w:eastAsiaTheme="minorEastAsia" w:hAnsiTheme="minorEastAsia" w:hint="eastAsia"/>
                <w:sz w:val="21"/>
                <w:szCs w:val="22"/>
              </w:rPr>
              <w:t>・３年次に次年度の再履修が決まっている場合は、当該年度の統合実習に進むことはできない。</w:t>
            </w:r>
          </w:p>
          <w:p w14:paraId="64A16705" w14:textId="07E3DA85" w:rsidR="00B67AF1" w:rsidRDefault="00B67AF1">
            <w:pPr>
              <w:rPr>
                <w:rFonts w:ascii="HG丸ｺﾞｼｯｸM-PRO" w:eastAsia="HG丸ｺﾞｼｯｸM-PRO" w:hAnsi="HG丸ｺﾞｼｯｸM-PRO"/>
                <w:sz w:val="21"/>
              </w:rPr>
            </w:pPr>
          </w:p>
          <w:p w14:paraId="1EFA14FE" w14:textId="77777777" w:rsidR="00B67AF1" w:rsidRDefault="00B67AF1">
            <w:pPr>
              <w:rPr>
                <w:rFonts w:ascii="HG丸ｺﾞｼｯｸM-PRO" w:eastAsia="HG丸ｺﾞｼｯｸM-PRO" w:hAnsi="HG丸ｺﾞｼｯｸM-PRO"/>
                <w:sz w:val="21"/>
              </w:rPr>
            </w:pPr>
          </w:p>
        </w:tc>
      </w:tr>
    </w:tbl>
    <w:p w14:paraId="4A26DF29" w14:textId="77777777" w:rsidR="00B67AF1" w:rsidRDefault="00B67AF1" w:rsidP="00B67AF1">
      <w:pPr>
        <w:rPr>
          <w:rFonts w:ascii="HG丸ｺﾞｼｯｸM-PRO" w:eastAsia="HG丸ｺﾞｼｯｸM-PRO" w:hAnsi="HG丸ｺﾞｼｯｸM-PRO"/>
          <w:sz w:val="21"/>
        </w:rPr>
      </w:pPr>
    </w:p>
    <w:tbl>
      <w:tblPr>
        <w:tblW w:w="48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6"/>
        <w:gridCol w:w="12"/>
        <w:gridCol w:w="5812"/>
      </w:tblGrid>
      <w:tr w:rsidR="00A573A1" w:rsidRPr="00D603E7" w14:paraId="39350803" w14:textId="77777777" w:rsidTr="001A17D8">
        <w:trPr>
          <w:cantSplit/>
          <w:trHeight w:val="407"/>
        </w:trPr>
        <w:tc>
          <w:tcPr>
            <w:tcW w:w="5000" w:type="pct"/>
            <w:gridSpan w:val="3"/>
            <w:vAlign w:val="center"/>
          </w:tcPr>
          <w:p w14:paraId="2B500DFA" w14:textId="77777777" w:rsidR="00A573A1" w:rsidRPr="005E593F" w:rsidRDefault="00A573A1" w:rsidP="00F16915">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Pr="005E593F">
              <w:rPr>
                <w:rFonts w:asciiTheme="minorEastAsia" w:eastAsiaTheme="minorEastAsia" w:hAnsiTheme="minorEastAsia" w:hint="eastAsia"/>
              </w:rPr>
              <w:t>成績評価において、</w:t>
            </w:r>
            <w:r>
              <w:rPr>
                <w:rFonts w:asciiTheme="minorEastAsia" w:eastAsiaTheme="minorEastAsia" w:hAnsiTheme="minorEastAsia"/>
              </w:rPr>
              <w:t>ＧＰＡ</w:t>
            </w:r>
            <w:r w:rsidRPr="005E593F">
              <w:rPr>
                <w:rFonts w:asciiTheme="minorEastAsia" w:eastAsiaTheme="minorEastAsia" w:hAnsiTheme="minorEastAsia" w:hint="eastAsia"/>
              </w:rPr>
              <w:t>等</w:t>
            </w:r>
            <w:r w:rsidRPr="005E593F">
              <w:rPr>
                <w:rFonts w:asciiTheme="minorEastAsia" w:eastAsiaTheme="minorEastAsia" w:hAnsiTheme="minorEastAsia"/>
              </w:rPr>
              <w:t>の客観的な指標を設定し、公表するとともに、成績の分布状況の把握をはじめ、適切に実施している</w:t>
            </w:r>
            <w:r w:rsidRPr="005E593F">
              <w:rPr>
                <w:rFonts w:asciiTheme="minorEastAsia" w:eastAsiaTheme="minorEastAsia" w:hAnsiTheme="minorEastAsia" w:hint="eastAsia"/>
              </w:rPr>
              <w:t>こと。</w:t>
            </w:r>
          </w:p>
        </w:tc>
      </w:tr>
      <w:tr w:rsidR="00A573A1" w:rsidRPr="00071D7F" w14:paraId="6A997F1E" w14:textId="77777777" w:rsidTr="001A17D8">
        <w:trPr>
          <w:cantSplit/>
          <w:trHeight w:val="2795"/>
        </w:trPr>
        <w:tc>
          <w:tcPr>
            <w:tcW w:w="5000" w:type="pct"/>
            <w:gridSpan w:val="3"/>
          </w:tcPr>
          <w:p w14:paraId="42812CE9" w14:textId="77777777" w:rsidR="00A573A1" w:rsidRDefault="00A573A1" w:rsidP="00F16915">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（客観的な指標の設定・公表及び成績評価の適切な実施に係る取組の概要）</w:t>
            </w:r>
          </w:p>
          <w:p w14:paraId="70A4CDF8" w14:textId="77777777" w:rsidR="00A573A1" w:rsidRDefault="00A573A1" w:rsidP="00F16915">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14:paraId="7D7E8F70" w14:textId="77777777" w:rsidR="00A573A1" w:rsidRDefault="00A573A1" w:rsidP="00F16915">
            <w:pPr>
              <w:ind w:leftChars="100" w:left="240"/>
              <w:rPr>
                <w:rFonts w:asciiTheme="minorEastAsia" w:eastAsiaTheme="minorEastAsia" w:hAnsiTheme="minorEastAsia"/>
                <w:sz w:val="21"/>
                <w:szCs w:val="21"/>
              </w:rPr>
            </w:pPr>
            <w:r>
              <w:rPr>
                <w:rFonts w:asciiTheme="minorEastAsia" w:eastAsiaTheme="minorEastAsia" w:hAnsiTheme="minorEastAsia" w:hint="eastAsia"/>
                <w:sz w:val="21"/>
                <w:szCs w:val="21"/>
              </w:rPr>
              <w:t>成績評価については、単位認定試験・課題レポート・技術試験を実施し、課題レポート・技術試験については評価基準を事前提示してから実施している。</w:t>
            </w:r>
          </w:p>
          <w:p w14:paraId="7B51AEB3" w14:textId="77777777" w:rsidR="00A573A1" w:rsidRDefault="00A573A1" w:rsidP="00F1691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試験結果は、その都度個人にも返却している。</w:t>
            </w:r>
          </w:p>
          <w:p w14:paraId="07A80257" w14:textId="77777777" w:rsidR="00A573A1" w:rsidRDefault="00A573A1" w:rsidP="00F16915">
            <w:pPr>
              <w:rPr>
                <w:rFonts w:asciiTheme="minorEastAsia" w:eastAsiaTheme="minorEastAsia" w:hAnsiTheme="minorEastAsia"/>
                <w:sz w:val="21"/>
                <w:szCs w:val="21"/>
              </w:rPr>
            </w:pPr>
          </w:p>
          <w:p w14:paraId="536E7A14" w14:textId="77777777" w:rsidR="00A573A1" w:rsidRDefault="00A573A1" w:rsidP="00F16915">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夏季休業前、冬季休業前、春季休業前の３回／年　、それぞれの期間における学年別の成績順位と成績分布を出している。</w:t>
            </w:r>
          </w:p>
          <w:p w14:paraId="504E2D21" w14:textId="77777777" w:rsidR="00A573A1" w:rsidRDefault="00A573A1" w:rsidP="00F16915">
            <w:pPr>
              <w:ind w:left="210" w:hangingChars="100" w:hanging="210"/>
              <w:rPr>
                <w:rFonts w:asciiTheme="minorEastAsia" w:eastAsiaTheme="minorEastAsia" w:hAnsiTheme="minorEastAsia"/>
                <w:sz w:val="21"/>
                <w:szCs w:val="21"/>
              </w:rPr>
            </w:pPr>
          </w:p>
          <w:p w14:paraId="622618FD" w14:textId="7C2743E1" w:rsidR="00A573A1" w:rsidRPr="00B75009" w:rsidRDefault="00A573A1" w:rsidP="00416B21">
            <w:pPr>
              <w:rPr>
                <w:rFonts w:asciiTheme="minorEastAsia" w:eastAsiaTheme="minorEastAsia" w:hAnsiTheme="minorEastAsia"/>
                <w:sz w:val="21"/>
                <w:szCs w:val="21"/>
              </w:rPr>
            </w:pPr>
          </w:p>
        </w:tc>
      </w:tr>
      <w:tr w:rsidR="00A573A1" w:rsidRPr="00D603E7" w14:paraId="6AB2720D" w14:textId="77777777" w:rsidTr="001A17D8">
        <w:trPr>
          <w:cantSplit/>
          <w:trHeight w:val="317"/>
        </w:trPr>
        <w:tc>
          <w:tcPr>
            <w:tcW w:w="1465" w:type="pct"/>
            <w:gridSpan w:val="2"/>
            <w:vAlign w:val="center"/>
          </w:tcPr>
          <w:p w14:paraId="1DAEA09B" w14:textId="77777777" w:rsidR="00A573A1" w:rsidRPr="00105AFF" w:rsidRDefault="00A573A1" w:rsidP="00F16915">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4F5413B4" w14:textId="77777777" w:rsidR="00A573A1" w:rsidRPr="005E593F" w:rsidRDefault="00A573A1" w:rsidP="00F16915">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算出方法の公表方法</w:t>
            </w:r>
          </w:p>
        </w:tc>
        <w:tc>
          <w:tcPr>
            <w:tcW w:w="3535" w:type="pct"/>
          </w:tcPr>
          <w:p w14:paraId="6784BF79" w14:textId="77777777" w:rsidR="00A573A1" w:rsidRPr="00D603E7" w:rsidRDefault="00A573A1" w:rsidP="00F16915">
            <w:pPr>
              <w:rPr>
                <w:rFonts w:ascii="HG丸ｺﾞｼｯｸM-PRO" w:eastAsia="HG丸ｺﾞｼｯｸM-PRO" w:hAnsi="HG丸ｺﾞｼｯｸM-PRO"/>
              </w:rPr>
            </w:pPr>
            <w:r>
              <w:rPr>
                <w:rFonts w:asciiTheme="minorEastAsia" w:eastAsiaTheme="minorEastAsia" w:hAnsiTheme="minorEastAsia" w:hint="eastAsia"/>
                <w:sz w:val="21"/>
                <w:szCs w:val="21"/>
              </w:rPr>
              <w:t>夏季休業前、冬季休業前、春季休業前の３回／年　、それぞれの期間における学年別の成績順位を出し、分布図とともに個別に郵送している。また、成績分布状況については事務に備え付けており、希望があればいつでも閲覧可能である。</w:t>
            </w:r>
          </w:p>
        </w:tc>
      </w:tr>
      <w:tr w:rsidR="00A573A1" w:rsidRPr="00D603E7" w14:paraId="36C1E4F2" w14:textId="77777777" w:rsidTr="001A17D8">
        <w:trPr>
          <w:cantSplit/>
          <w:trHeight w:val="64"/>
        </w:trPr>
        <w:tc>
          <w:tcPr>
            <w:tcW w:w="5000" w:type="pct"/>
            <w:gridSpan w:val="3"/>
            <w:vAlign w:val="center"/>
          </w:tcPr>
          <w:p w14:paraId="5ACE488B" w14:textId="77777777" w:rsidR="00A573A1" w:rsidRPr="005E593F" w:rsidRDefault="00A573A1" w:rsidP="00F16915">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Pr="005E593F">
              <w:rPr>
                <w:rFonts w:asciiTheme="minorEastAsia" w:eastAsiaTheme="minorEastAsia" w:hAnsiTheme="minorEastAsia" w:hint="eastAsia"/>
              </w:rPr>
              <w:t>卒業の認定に関する方針を定め、公表するとともに、適切に実施していること。</w:t>
            </w:r>
          </w:p>
        </w:tc>
      </w:tr>
      <w:tr w:rsidR="00416B21" w:rsidRPr="00D603E7" w14:paraId="496EA10E" w14:textId="77777777" w:rsidTr="001A17D8">
        <w:trPr>
          <w:cantSplit/>
          <w:trHeight w:val="1966"/>
        </w:trPr>
        <w:tc>
          <w:tcPr>
            <w:tcW w:w="5000" w:type="pct"/>
            <w:gridSpan w:val="3"/>
          </w:tcPr>
          <w:p w14:paraId="3563862A" w14:textId="77777777" w:rsidR="00416B21" w:rsidRPr="00B75009" w:rsidRDefault="00416B21" w:rsidP="00416B21">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（卒業の認定方針の策定・公表・適切な実施に係る取組の概要）</w:t>
            </w:r>
          </w:p>
          <w:p w14:paraId="68B6D74D" w14:textId="689F8922" w:rsidR="00416B21" w:rsidRPr="00B75009" w:rsidRDefault="00416B21" w:rsidP="00416B21">
            <w:pPr>
              <w:rPr>
                <w:rFonts w:asciiTheme="minorEastAsia" w:eastAsiaTheme="minorEastAsia" w:hAnsiTheme="minorEastAsia"/>
                <w:sz w:val="21"/>
                <w:szCs w:val="21"/>
              </w:rPr>
            </w:pPr>
            <w:r>
              <w:rPr>
                <w:rFonts w:ascii="HG丸ｺﾞｼｯｸM-PRO" w:eastAsia="HG丸ｺﾞｼｯｸM-PRO" w:hAnsi="HG丸ｺﾞｼｯｸM-PRO" w:hint="eastAsia"/>
                <w:sz w:val="21"/>
              </w:rPr>
              <w:t xml:space="preserve">　</w:t>
            </w:r>
            <w:r>
              <w:rPr>
                <w:rFonts w:asciiTheme="minorEastAsia" w:eastAsiaTheme="minorEastAsia" w:hAnsiTheme="minorEastAsia" w:hint="eastAsia"/>
                <w:sz w:val="21"/>
              </w:rPr>
              <w:t>卒業認定について学則に定め、出席日数、単位認定についての各学年の１年に３回成績表を送付し、卒業判定会議において認定する。</w:t>
            </w:r>
          </w:p>
        </w:tc>
      </w:tr>
      <w:tr w:rsidR="00416B21" w:rsidRPr="00D603E7" w14:paraId="6414F1DC" w14:textId="05BBA8C1" w:rsidTr="001A17D8">
        <w:trPr>
          <w:cantSplit/>
          <w:trHeight w:val="690"/>
        </w:trPr>
        <w:tc>
          <w:tcPr>
            <w:tcW w:w="1458" w:type="pct"/>
          </w:tcPr>
          <w:p w14:paraId="23223CD3" w14:textId="77777777" w:rsidR="00416B21" w:rsidRPr="00105AFF" w:rsidRDefault="00416B21" w:rsidP="00416B21">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0B6CB2D3" w14:textId="73842A6A" w:rsidR="00416B21" w:rsidRPr="009F3823" w:rsidRDefault="00416B21" w:rsidP="00416B21">
            <w:pPr>
              <w:ind w:leftChars="100" w:left="240"/>
              <w:rPr>
                <w:rFonts w:asciiTheme="minorEastAsia" w:eastAsiaTheme="minorEastAsia" w:hAnsiTheme="minorEastAsia"/>
                <w:sz w:val="21"/>
              </w:rPr>
            </w:pPr>
            <w:r w:rsidRPr="00105AFF">
              <w:rPr>
                <w:rFonts w:asciiTheme="minorEastAsia" w:eastAsiaTheme="minorEastAsia" w:hAnsiTheme="minorEastAsia" w:hint="eastAsia"/>
                <w:sz w:val="21"/>
                <w:szCs w:val="21"/>
              </w:rPr>
              <w:t>方針の公表方法</w:t>
            </w:r>
          </w:p>
        </w:tc>
        <w:tc>
          <w:tcPr>
            <w:tcW w:w="3542" w:type="pct"/>
            <w:gridSpan w:val="2"/>
          </w:tcPr>
          <w:p w14:paraId="0B45A3B2" w14:textId="64E931C4" w:rsidR="00416B21" w:rsidRPr="009F3823" w:rsidRDefault="00416B21" w:rsidP="00F16915">
            <w:pPr>
              <w:ind w:leftChars="100" w:left="240"/>
              <w:rPr>
                <w:rFonts w:asciiTheme="minorEastAsia" w:eastAsiaTheme="minorEastAsia" w:hAnsiTheme="minorEastAsia"/>
                <w:sz w:val="21"/>
              </w:rPr>
            </w:pPr>
            <w:r w:rsidRPr="008F0218">
              <w:rPr>
                <w:rFonts w:asciiTheme="minorEastAsia" w:eastAsiaTheme="minorEastAsia" w:hAnsiTheme="minorEastAsia" w:hint="eastAsia"/>
                <w:sz w:val="21"/>
                <w:szCs w:val="21"/>
              </w:rPr>
              <w:t>学生便覧に記載している。</w:t>
            </w:r>
          </w:p>
        </w:tc>
      </w:tr>
    </w:tbl>
    <w:p w14:paraId="3C4C9832" w14:textId="596C189A" w:rsidR="001B2AE5" w:rsidRDefault="001B2AE5" w:rsidP="00825A20">
      <w:pPr>
        <w:rPr>
          <w:rFonts w:asciiTheme="minorEastAsia" w:eastAsiaTheme="minorEastAsia" w:hAnsiTheme="minorEastAsia"/>
        </w:rPr>
      </w:pPr>
    </w:p>
    <w:p w14:paraId="22F8BE23" w14:textId="77777777" w:rsidR="00416B21" w:rsidRDefault="00416B21" w:rsidP="00825A20">
      <w:pPr>
        <w:rPr>
          <w:rFonts w:asciiTheme="minorEastAsia" w:eastAsiaTheme="minorEastAsia" w:hAnsiTheme="minorEastAsia"/>
        </w:rPr>
      </w:pPr>
    </w:p>
    <w:p w14:paraId="1A49292A" w14:textId="504238E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1"/>
        <w:gridCol w:w="6285"/>
      </w:tblGrid>
      <w:tr w:rsidR="002E2611" w:rsidRPr="00917F6F" w14:paraId="1AA7B7B0" w14:textId="77777777" w:rsidTr="002E2611">
        <w:tc>
          <w:tcPr>
            <w:tcW w:w="2101" w:type="dxa"/>
            <w:vAlign w:val="center"/>
          </w:tcPr>
          <w:p w14:paraId="03BCFF03" w14:textId="77777777" w:rsidR="002E2611" w:rsidRPr="005E593F" w:rsidRDefault="002E2611" w:rsidP="002E2611">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285" w:type="dxa"/>
            <w:shd w:val="clear" w:color="auto" w:fill="auto"/>
          </w:tcPr>
          <w:p w14:paraId="048FC5E6" w14:textId="7FDA2F1F" w:rsidR="002E2611" w:rsidRPr="005E593F" w:rsidRDefault="002E2611" w:rsidP="002E2611">
            <w:pPr>
              <w:rPr>
                <w:rFonts w:asciiTheme="minorEastAsia" w:eastAsiaTheme="minorEastAsia" w:hAnsiTheme="minorEastAsia"/>
                <w:sz w:val="24"/>
                <w:szCs w:val="24"/>
              </w:rPr>
            </w:pPr>
            <w:r w:rsidRPr="0093661C">
              <w:rPr>
                <w:rFonts w:hint="eastAsia"/>
              </w:rPr>
              <w:t>日南看護専門学校</w:t>
            </w:r>
          </w:p>
        </w:tc>
      </w:tr>
      <w:tr w:rsidR="002E2611" w:rsidRPr="00917F6F" w14:paraId="01A7FC00" w14:textId="77777777" w:rsidTr="002E2611">
        <w:tc>
          <w:tcPr>
            <w:tcW w:w="2101" w:type="dxa"/>
            <w:vAlign w:val="center"/>
          </w:tcPr>
          <w:p w14:paraId="2F3E9815" w14:textId="77777777" w:rsidR="002E2611" w:rsidRPr="005E593F" w:rsidRDefault="002E2611" w:rsidP="002E2611">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285" w:type="dxa"/>
            <w:shd w:val="clear" w:color="auto" w:fill="auto"/>
          </w:tcPr>
          <w:p w14:paraId="0F5D1980" w14:textId="704EBE3B" w:rsidR="002E2611" w:rsidRPr="005E593F" w:rsidRDefault="002E2611" w:rsidP="002E2611">
            <w:pPr>
              <w:rPr>
                <w:rFonts w:asciiTheme="minorEastAsia" w:eastAsiaTheme="minorEastAsia" w:hAnsiTheme="minorEastAsia"/>
                <w:sz w:val="24"/>
                <w:szCs w:val="24"/>
              </w:rPr>
            </w:pPr>
            <w:r w:rsidRPr="0093661C">
              <w:rPr>
                <w:rFonts w:hint="eastAsia"/>
              </w:rPr>
              <w:t>学校法人　日南看護専門学校</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18"/>
        <w:gridCol w:w="4884"/>
      </w:tblGrid>
      <w:tr w:rsidR="00825A20" w:rsidRPr="00917F6F" w14:paraId="2923335D" w14:textId="77777777" w:rsidTr="002E2611">
        <w:tc>
          <w:tcPr>
            <w:tcW w:w="3218"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884"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2E2611" w:rsidRPr="00917F6F" w14:paraId="5BF52224" w14:textId="77777777" w:rsidTr="002E2611">
        <w:tc>
          <w:tcPr>
            <w:tcW w:w="3218" w:type="dxa"/>
            <w:vAlign w:val="center"/>
          </w:tcPr>
          <w:p w14:paraId="46763833" w14:textId="77777777" w:rsidR="002E2611" w:rsidRPr="005E593F" w:rsidRDefault="002E2611" w:rsidP="002E2611">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884" w:type="dxa"/>
            <w:shd w:val="clear" w:color="auto" w:fill="auto"/>
          </w:tcPr>
          <w:p w14:paraId="4056C5F5" w14:textId="705BA398" w:rsidR="002E2611" w:rsidRPr="005E593F" w:rsidRDefault="002E2611" w:rsidP="002E2611">
            <w:pPr>
              <w:rPr>
                <w:rFonts w:asciiTheme="minorEastAsia" w:eastAsiaTheme="minorEastAsia" w:hAnsiTheme="minorEastAsia"/>
                <w:sz w:val="24"/>
                <w:szCs w:val="24"/>
              </w:rPr>
            </w:pPr>
            <w:r w:rsidRPr="006A3A59">
              <w:rPr>
                <w:rFonts w:hint="eastAsia"/>
              </w:rPr>
              <w:t>法人本部において閲覧可能</w:t>
            </w:r>
          </w:p>
        </w:tc>
      </w:tr>
      <w:tr w:rsidR="002E2611" w:rsidRPr="00917F6F" w14:paraId="36A0E5A1" w14:textId="77777777" w:rsidTr="002E2611">
        <w:tc>
          <w:tcPr>
            <w:tcW w:w="3218" w:type="dxa"/>
            <w:vAlign w:val="center"/>
          </w:tcPr>
          <w:p w14:paraId="662BAC9F" w14:textId="77777777" w:rsidR="002E2611" w:rsidRPr="005E593F" w:rsidRDefault="002E2611" w:rsidP="002E2611">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884" w:type="dxa"/>
            <w:shd w:val="clear" w:color="auto" w:fill="auto"/>
          </w:tcPr>
          <w:p w14:paraId="348A3F08" w14:textId="069FF043" w:rsidR="002E2611" w:rsidRPr="005E593F" w:rsidRDefault="002E2611" w:rsidP="002E2611">
            <w:pPr>
              <w:rPr>
                <w:rFonts w:asciiTheme="minorEastAsia" w:eastAsiaTheme="minorEastAsia" w:hAnsiTheme="minorEastAsia"/>
                <w:sz w:val="24"/>
                <w:szCs w:val="24"/>
              </w:rPr>
            </w:pPr>
            <w:r w:rsidRPr="006A3A59">
              <w:rPr>
                <w:rFonts w:hint="eastAsia"/>
              </w:rPr>
              <w:t>法人本部において閲覧可能</w:t>
            </w:r>
          </w:p>
        </w:tc>
      </w:tr>
      <w:tr w:rsidR="002E2611" w:rsidRPr="00917F6F" w14:paraId="73CDD6F4" w14:textId="77777777" w:rsidTr="002E2611">
        <w:tc>
          <w:tcPr>
            <w:tcW w:w="3218" w:type="dxa"/>
            <w:vAlign w:val="center"/>
          </w:tcPr>
          <w:p w14:paraId="55963584" w14:textId="77777777" w:rsidR="002E2611" w:rsidRPr="005E593F" w:rsidRDefault="002E2611" w:rsidP="002E2611">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884" w:type="dxa"/>
            <w:shd w:val="clear" w:color="auto" w:fill="auto"/>
          </w:tcPr>
          <w:p w14:paraId="7E8FF598" w14:textId="40D0FF80" w:rsidR="002E2611" w:rsidRPr="005E593F" w:rsidRDefault="002E2611" w:rsidP="002E2611">
            <w:pPr>
              <w:rPr>
                <w:rFonts w:asciiTheme="minorEastAsia" w:eastAsiaTheme="minorEastAsia" w:hAnsiTheme="minorEastAsia"/>
                <w:sz w:val="24"/>
                <w:szCs w:val="24"/>
              </w:rPr>
            </w:pPr>
            <w:r w:rsidRPr="006A3A59">
              <w:rPr>
                <w:rFonts w:hint="eastAsia"/>
              </w:rPr>
              <w:t>法人本部において閲覧可能</w:t>
            </w:r>
          </w:p>
        </w:tc>
      </w:tr>
      <w:tr w:rsidR="002E2611" w:rsidRPr="00917F6F" w14:paraId="0CE896D0" w14:textId="77777777" w:rsidTr="002E2611">
        <w:tc>
          <w:tcPr>
            <w:tcW w:w="3218" w:type="dxa"/>
            <w:vAlign w:val="center"/>
          </w:tcPr>
          <w:p w14:paraId="3ABC4FE5" w14:textId="77777777" w:rsidR="002E2611" w:rsidRPr="005E593F" w:rsidRDefault="002E2611" w:rsidP="002E2611">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884" w:type="dxa"/>
            <w:shd w:val="clear" w:color="auto" w:fill="auto"/>
          </w:tcPr>
          <w:p w14:paraId="6551C467" w14:textId="2CE69E14" w:rsidR="002E2611" w:rsidRPr="005E593F" w:rsidRDefault="002E2611" w:rsidP="002E2611">
            <w:pPr>
              <w:rPr>
                <w:rFonts w:asciiTheme="minorEastAsia" w:eastAsiaTheme="minorEastAsia" w:hAnsiTheme="minorEastAsia"/>
                <w:sz w:val="24"/>
                <w:szCs w:val="24"/>
              </w:rPr>
            </w:pPr>
            <w:r w:rsidRPr="006A3A59">
              <w:rPr>
                <w:rFonts w:hint="eastAsia"/>
              </w:rPr>
              <w:t>法人本部において閲覧可能</w:t>
            </w:r>
          </w:p>
        </w:tc>
      </w:tr>
      <w:tr w:rsidR="002E2611" w:rsidRPr="00917F6F" w14:paraId="72A01308" w14:textId="77777777" w:rsidTr="002E2611">
        <w:tc>
          <w:tcPr>
            <w:tcW w:w="3218" w:type="dxa"/>
            <w:vAlign w:val="center"/>
          </w:tcPr>
          <w:p w14:paraId="51EE528C" w14:textId="77777777" w:rsidR="002E2611" w:rsidRPr="005E593F" w:rsidRDefault="002E2611" w:rsidP="002E2611">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884" w:type="dxa"/>
            <w:shd w:val="clear" w:color="auto" w:fill="auto"/>
          </w:tcPr>
          <w:p w14:paraId="3EE1AC69" w14:textId="264B312B" w:rsidR="002E2611" w:rsidRPr="005E593F" w:rsidRDefault="002E2611" w:rsidP="002E2611">
            <w:pPr>
              <w:rPr>
                <w:rFonts w:asciiTheme="minorEastAsia" w:eastAsiaTheme="minorEastAsia" w:hAnsiTheme="minorEastAsia"/>
                <w:sz w:val="24"/>
                <w:szCs w:val="24"/>
              </w:rPr>
            </w:pPr>
            <w:r w:rsidRPr="006A3A59">
              <w:rPr>
                <w:rFonts w:hint="eastAsia"/>
              </w:rPr>
              <w:t>法人本部において閲覧可能</w:t>
            </w: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0EDF57E1" w:rsidR="00825A20" w:rsidRPr="005E593F" w:rsidRDefault="002E2611"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医療</w:t>
            </w:r>
            <w:r w:rsidR="00443EBC">
              <w:rPr>
                <w:rFonts w:asciiTheme="minorEastAsia" w:eastAsiaTheme="minorEastAsia" w:hAnsiTheme="minorEastAsia" w:hint="eastAsia"/>
                <w:sz w:val="21"/>
                <w:szCs w:val="21"/>
              </w:rPr>
              <w:t>分野</w:t>
            </w:r>
          </w:p>
        </w:tc>
        <w:tc>
          <w:tcPr>
            <w:tcW w:w="1512" w:type="dxa"/>
            <w:gridSpan w:val="2"/>
            <w:shd w:val="clear" w:color="auto" w:fill="auto"/>
            <w:vAlign w:val="center"/>
          </w:tcPr>
          <w:p w14:paraId="079A5E1D" w14:textId="5E60EDCD" w:rsidR="00825A20" w:rsidRPr="005E593F" w:rsidRDefault="00443EBC"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看護専門課程</w:t>
            </w:r>
          </w:p>
        </w:tc>
        <w:tc>
          <w:tcPr>
            <w:tcW w:w="2268" w:type="dxa"/>
            <w:gridSpan w:val="4"/>
            <w:shd w:val="clear" w:color="auto" w:fill="auto"/>
            <w:vAlign w:val="center"/>
          </w:tcPr>
          <w:p w14:paraId="48194498" w14:textId="0409ACA8" w:rsidR="00825A20" w:rsidRPr="005E593F" w:rsidRDefault="002E2611" w:rsidP="008649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看護</w:t>
            </w:r>
            <w:r w:rsidR="00443EBC">
              <w:rPr>
                <w:rFonts w:asciiTheme="minorEastAsia" w:eastAsiaTheme="minorEastAsia" w:hAnsiTheme="minorEastAsia" w:hint="eastAsia"/>
                <w:sz w:val="21"/>
                <w:szCs w:val="21"/>
              </w:rPr>
              <w:t>学科</w:t>
            </w:r>
          </w:p>
        </w:tc>
        <w:tc>
          <w:tcPr>
            <w:tcW w:w="1455" w:type="dxa"/>
            <w:gridSpan w:val="3"/>
            <w:shd w:val="clear" w:color="auto" w:fill="auto"/>
            <w:vAlign w:val="center"/>
          </w:tcPr>
          <w:p w14:paraId="0C694EB1" w14:textId="148BA1A2" w:rsidR="00825A20" w:rsidRPr="005E593F" w:rsidRDefault="002E2611" w:rsidP="008649F3">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443EBC" w:rsidRPr="008649F3" w14:paraId="336668EF" w14:textId="77777777" w:rsidTr="00B75009">
        <w:trPr>
          <w:trHeight w:val="543"/>
        </w:trPr>
        <w:tc>
          <w:tcPr>
            <w:tcW w:w="708" w:type="dxa"/>
            <w:vMerge w:val="restart"/>
            <w:shd w:val="clear" w:color="auto" w:fill="auto"/>
            <w:vAlign w:val="bottom"/>
          </w:tcPr>
          <w:p w14:paraId="36B45075" w14:textId="40B86B7D" w:rsidR="00443EBC" w:rsidRPr="005E593F" w:rsidRDefault="00443EBC" w:rsidP="00443EB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3E7F6947" w14:textId="0FC8C7E0" w:rsidR="00443EBC" w:rsidRPr="005E593F" w:rsidRDefault="00443EBC" w:rsidP="00443EBC">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67B03F32" w14:textId="1FC2B9B7" w:rsidR="00443EBC" w:rsidRPr="005E593F" w:rsidRDefault="00443EBC" w:rsidP="00443EBC">
            <w:pPr>
              <w:ind w:right="84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９７単位</w:t>
            </w:r>
          </w:p>
        </w:tc>
        <w:tc>
          <w:tcPr>
            <w:tcW w:w="826" w:type="dxa"/>
            <w:gridSpan w:val="2"/>
            <w:shd w:val="clear" w:color="auto" w:fill="auto"/>
            <w:vAlign w:val="bottom"/>
          </w:tcPr>
          <w:p w14:paraId="650789DB" w14:textId="77777777" w:rsidR="00443EBC" w:rsidRDefault="00443EBC" w:rsidP="00443E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７４</w:t>
            </w:r>
          </w:p>
          <w:p w14:paraId="6F754EC8" w14:textId="5FF4A11A" w:rsidR="00443EBC" w:rsidRPr="00443EBC" w:rsidRDefault="00443EBC" w:rsidP="00443E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単位</w:t>
            </w:r>
          </w:p>
        </w:tc>
        <w:tc>
          <w:tcPr>
            <w:tcW w:w="827" w:type="dxa"/>
            <w:gridSpan w:val="2"/>
            <w:shd w:val="clear" w:color="auto" w:fill="auto"/>
            <w:vAlign w:val="bottom"/>
          </w:tcPr>
          <w:p w14:paraId="025C44E6" w14:textId="6E5D82B5" w:rsidR="00443EBC" w:rsidRPr="00646310" w:rsidRDefault="00443EBC" w:rsidP="00443EBC">
            <w:pPr>
              <w:jc w:val="center"/>
              <w:rPr>
                <w:rFonts w:asciiTheme="minorEastAsia" w:eastAsiaTheme="minorEastAsia" w:hAnsiTheme="minorEastAsia"/>
                <w:sz w:val="14"/>
                <w:szCs w:val="14"/>
              </w:rPr>
            </w:pPr>
            <w:r>
              <w:rPr>
                <w:rFonts w:asciiTheme="minorEastAsia" w:eastAsiaTheme="minorEastAsia" w:hAnsiTheme="minorEastAsia" w:hint="eastAsia"/>
                <w:sz w:val="21"/>
                <w:szCs w:val="21"/>
              </w:rPr>
              <w:t>単位</w:t>
            </w:r>
          </w:p>
        </w:tc>
        <w:tc>
          <w:tcPr>
            <w:tcW w:w="826" w:type="dxa"/>
            <w:shd w:val="clear" w:color="auto" w:fill="auto"/>
            <w:vAlign w:val="bottom"/>
          </w:tcPr>
          <w:p w14:paraId="239486AA" w14:textId="0477093B" w:rsidR="00443EBC" w:rsidRDefault="00443EBC" w:rsidP="00443EB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２３</w:t>
            </w:r>
          </w:p>
          <w:p w14:paraId="28CBD0F2" w14:textId="13FEDDC9" w:rsidR="00443EBC" w:rsidRPr="00646310" w:rsidRDefault="00443EBC" w:rsidP="00443EBC">
            <w:pPr>
              <w:jc w:val="center"/>
              <w:rPr>
                <w:rFonts w:asciiTheme="minorEastAsia" w:eastAsiaTheme="minorEastAsia" w:hAnsiTheme="minorEastAsia"/>
                <w:sz w:val="14"/>
                <w:szCs w:val="14"/>
              </w:rPr>
            </w:pPr>
            <w:r>
              <w:rPr>
                <w:rFonts w:asciiTheme="minorEastAsia" w:eastAsiaTheme="minorEastAsia" w:hAnsiTheme="minorEastAsia" w:hint="eastAsia"/>
                <w:sz w:val="21"/>
                <w:szCs w:val="21"/>
              </w:rPr>
              <w:t>単位</w:t>
            </w:r>
          </w:p>
        </w:tc>
        <w:tc>
          <w:tcPr>
            <w:tcW w:w="827" w:type="dxa"/>
            <w:gridSpan w:val="3"/>
            <w:shd w:val="clear" w:color="auto" w:fill="auto"/>
            <w:vAlign w:val="bottom"/>
          </w:tcPr>
          <w:p w14:paraId="2E1B9FE5" w14:textId="06AE1CE5" w:rsidR="00443EBC" w:rsidRPr="00646310" w:rsidRDefault="00443EBC" w:rsidP="00443EBC">
            <w:pPr>
              <w:jc w:val="center"/>
              <w:rPr>
                <w:rFonts w:asciiTheme="minorEastAsia" w:eastAsiaTheme="minorEastAsia" w:hAnsiTheme="minorEastAsia"/>
                <w:sz w:val="14"/>
                <w:szCs w:val="14"/>
              </w:rPr>
            </w:pPr>
            <w:r>
              <w:rPr>
                <w:rFonts w:asciiTheme="minorEastAsia" w:eastAsiaTheme="minorEastAsia" w:hAnsiTheme="minorEastAsia" w:hint="eastAsia"/>
                <w:sz w:val="21"/>
                <w:szCs w:val="21"/>
              </w:rPr>
              <w:t>単位</w:t>
            </w:r>
          </w:p>
        </w:tc>
        <w:tc>
          <w:tcPr>
            <w:tcW w:w="827" w:type="dxa"/>
            <w:shd w:val="clear" w:color="auto" w:fill="auto"/>
            <w:vAlign w:val="bottom"/>
          </w:tcPr>
          <w:p w14:paraId="74D1E5B6" w14:textId="1F02F1A4" w:rsidR="00443EBC" w:rsidRPr="00646310" w:rsidRDefault="00443EBC" w:rsidP="00443EBC">
            <w:pPr>
              <w:jc w:val="right"/>
              <w:rPr>
                <w:rFonts w:asciiTheme="minorEastAsia" w:eastAsiaTheme="minorEastAsia" w:hAnsiTheme="minorEastAsia"/>
                <w:sz w:val="14"/>
                <w:szCs w:val="14"/>
              </w:rPr>
            </w:pPr>
            <w:r>
              <w:rPr>
                <w:rFonts w:asciiTheme="minorEastAsia" w:eastAsiaTheme="minorEastAsia" w:hAnsiTheme="minorEastAsia" w:hint="eastAsia"/>
                <w:sz w:val="21"/>
                <w:szCs w:val="21"/>
              </w:rPr>
              <w:t>単位</w:t>
            </w:r>
          </w:p>
        </w:tc>
      </w:tr>
      <w:tr w:rsidR="00443EBC" w:rsidRPr="008649F3" w14:paraId="35102109" w14:textId="77777777" w:rsidTr="00B75009">
        <w:trPr>
          <w:trHeight w:val="273"/>
        </w:trPr>
        <w:tc>
          <w:tcPr>
            <w:tcW w:w="708" w:type="dxa"/>
            <w:vMerge/>
            <w:shd w:val="clear" w:color="auto" w:fill="auto"/>
          </w:tcPr>
          <w:p w14:paraId="7AD46F5D" w14:textId="77777777" w:rsidR="00443EBC" w:rsidRPr="005E593F" w:rsidRDefault="00443EBC" w:rsidP="00443EBC">
            <w:pPr>
              <w:rPr>
                <w:rFonts w:asciiTheme="minorEastAsia" w:eastAsiaTheme="minorEastAsia" w:hAnsiTheme="minorEastAsia"/>
                <w:sz w:val="21"/>
                <w:szCs w:val="21"/>
              </w:rPr>
            </w:pPr>
          </w:p>
        </w:tc>
        <w:tc>
          <w:tcPr>
            <w:tcW w:w="785" w:type="dxa"/>
            <w:vMerge/>
            <w:shd w:val="clear" w:color="auto" w:fill="auto"/>
          </w:tcPr>
          <w:p w14:paraId="42C13B1F" w14:textId="77777777" w:rsidR="00443EBC" w:rsidRPr="005E593F" w:rsidRDefault="00443EBC" w:rsidP="00443EBC">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443EBC" w:rsidRPr="005E593F" w:rsidRDefault="00443EBC" w:rsidP="00443EBC">
            <w:pPr>
              <w:rPr>
                <w:rFonts w:asciiTheme="minorEastAsia" w:eastAsiaTheme="minorEastAsia" w:hAnsiTheme="minorEastAsia"/>
                <w:sz w:val="21"/>
                <w:szCs w:val="21"/>
              </w:rPr>
            </w:pPr>
          </w:p>
        </w:tc>
        <w:tc>
          <w:tcPr>
            <w:tcW w:w="4133" w:type="dxa"/>
            <w:gridSpan w:val="9"/>
            <w:shd w:val="clear" w:color="auto" w:fill="auto"/>
            <w:vAlign w:val="bottom"/>
          </w:tcPr>
          <w:p w14:paraId="1EEE3FBE" w14:textId="6380A32F" w:rsidR="00443EBC" w:rsidRPr="005E593F" w:rsidRDefault="00824880" w:rsidP="00824880">
            <w:pPr>
              <w:ind w:right="200" w:firstLineChars="100" w:firstLine="210"/>
              <w:jc w:val="center"/>
              <w:rPr>
                <w:rFonts w:asciiTheme="minorEastAsia" w:eastAsiaTheme="minorEastAsia" w:hAnsiTheme="minorEastAsia"/>
                <w:sz w:val="21"/>
                <w:szCs w:val="21"/>
                <w:highlight w:val="yellow"/>
                <w:lang w:eastAsia="zh-TW"/>
              </w:rPr>
            </w:pPr>
            <w:r w:rsidRPr="00824880">
              <w:rPr>
                <w:rFonts w:asciiTheme="minorEastAsia" w:eastAsiaTheme="minorEastAsia" w:hAnsiTheme="minorEastAsia" w:hint="eastAsia"/>
                <w:sz w:val="21"/>
                <w:szCs w:val="21"/>
              </w:rPr>
              <w:t>９７単位</w:t>
            </w:r>
          </w:p>
        </w:tc>
      </w:tr>
      <w:tr w:rsidR="00443EBC" w:rsidRPr="008649F3" w14:paraId="055E02FE" w14:textId="77777777" w:rsidTr="00B75009">
        <w:trPr>
          <w:trHeight w:val="477"/>
        </w:trPr>
        <w:tc>
          <w:tcPr>
            <w:tcW w:w="1493" w:type="dxa"/>
            <w:gridSpan w:val="2"/>
            <w:shd w:val="clear" w:color="auto" w:fill="auto"/>
            <w:vAlign w:val="center"/>
          </w:tcPr>
          <w:p w14:paraId="46D014E9" w14:textId="77777777" w:rsidR="00443EBC" w:rsidRPr="005E593F" w:rsidRDefault="00443EBC" w:rsidP="00443EBC">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443EBC" w:rsidRPr="005E593F" w:rsidRDefault="00443EBC" w:rsidP="00443EBC">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443EBC" w:rsidRPr="005E593F" w:rsidRDefault="00443EBC" w:rsidP="00443EBC">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443EBC" w:rsidRPr="005E593F" w:rsidRDefault="00443EBC" w:rsidP="00443EBC">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443EBC" w:rsidRPr="005E593F" w:rsidRDefault="00443EBC" w:rsidP="00443EBC">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443EBC" w:rsidRPr="005E593F" w:rsidRDefault="00443EBC" w:rsidP="00443EBC">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443EBC" w:rsidRPr="008649F3" w14:paraId="0F286323" w14:textId="77777777" w:rsidTr="00B75009">
        <w:trPr>
          <w:trHeight w:val="274"/>
        </w:trPr>
        <w:tc>
          <w:tcPr>
            <w:tcW w:w="1493" w:type="dxa"/>
            <w:gridSpan w:val="2"/>
            <w:shd w:val="clear" w:color="auto" w:fill="auto"/>
            <w:vAlign w:val="bottom"/>
          </w:tcPr>
          <w:p w14:paraId="02A57091" w14:textId="4F7D5EE1" w:rsidR="00443EBC" w:rsidRPr="005E593F" w:rsidRDefault="00443EBC" w:rsidP="00443EB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１２０</w:t>
            </w:r>
            <w:r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0EE2A046" w:rsidR="00443EBC" w:rsidRPr="005E593F" w:rsidRDefault="00443EBC" w:rsidP="00443EB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１０５</w:t>
            </w: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272B4777" w:rsidR="00443EBC" w:rsidRPr="005E593F" w:rsidRDefault="00443EBC" w:rsidP="00443EB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30023CCF" w:rsidR="00443EBC" w:rsidRPr="005E593F" w:rsidRDefault="00443EBC" w:rsidP="00443EB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1614B39D" w:rsidR="00443EBC" w:rsidRPr="005E593F" w:rsidRDefault="00443EBC" w:rsidP="00443EB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８８</w:t>
            </w: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051BDB72" w:rsidR="00443EBC" w:rsidRPr="005E593F" w:rsidRDefault="00443EBC" w:rsidP="00443EB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９８</w:t>
            </w:r>
            <w:r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7DBF1965" w14:textId="77777777" w:rsidR="002E2611"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56796A6C" w14:textId="56EA8362" w:rsidR="007047A6" w:rsidRPr="00B32F70" w:rsidRDefault="002E2611" w:rsidP="002E2611">
            <w:pPr>
              <w:ind w:firstLineChars="100" w:firstLine="210"/>
              <w:rPr>
                <w:rFonts w:ascii="HGSｺﾞｼｯｸM" w:eastAsia="HGSｺﾞｼｯｸM" w:hAnsiTheme="minorEastAsia"/>
                <w:sz w:val="21"/>
                <w:szCs w:val="21"/>
              </w:rPr>
            </w:pPr>
            <w:r w:rsidRPr="002E2611">
              <w:rPr>
                <w:rFonts w:asciiTheme="minorEastAsia" w:eastAsiaTheme="minorEastAsia" w:hAnsiTheme="minorEastAsia" w:hint="eastAsia"/>
                <w:sz w:val="21"/>
                <w:szCs w:val="21"/>
              </w:rPr>
              <w:t>授業科目の開講日時、学習目標、進度、評価方法についてシラバスを作成し学生個人に配布している。</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53B4FE11"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2BB85119" w14:textId="2C60030C" w:rsidR="002E2611" w:rsidRDefault="002E2611" w:rsidP="002E261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成績評価については、単位認定試験・課題レポート・技術試験を実施し、課題レポート・技術試験については評価基準を事前提示してから実施している。</w:t>
            </w:r>
          </w:p>
          <w:p w14:paraId="7544600E" w14:textId="590BE939" w:rsidR="002E2611" w:rsidRPr="00B32F70" w:rsidRDefault="002E2611" w:rsidP="002E2611">
            <w:pPr>
              <w:rPr>
                <w:rFonts w:ascii="HGSｺﾞｼｯｸM" w:eastAsia="HGSｺﾞｼｯｸM" w:hAnsiTheme="minorEastAsia"/>
                <w:sz w:val="21"/>
                <w:szCs w:val="21"/>
              </w:rPr>
            </w:pPr>
            <w:r>
              <w:rPr>
                <w:rFonts w:asciiTheme="minorEastAsia" w:eastAsiaTheme="minorEastAsia" w:hAnsiTheme="minorEastAsia" w:hint="eastAsia"/>
                <w:sz w:val="21"/>
                <w:szCs w:val="21"/>
              </w:rPr>
              <w:t xml:space="preserve">　試験結果は、公表しその都度個人にも返却している。</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825A20" w:rsidRPr="00CB0A3A" w14:paraId="36D2EE8D" w14:textId="77777777" w:rsidTr="007047A6">
        <w:trPr>
          <w:trHeight w:val="972"/>
        </w:trPr>
        <w:tc>
          <w:tcPr>
            <w:tcW w:w="8102" w:type="dxa"/>
            <w:shd w:val="clear" w:color="auto" w:fill="auto"/>
          </w:tcPr>
          <w:p w14:paraId="7B5723C9" w14:textId="77777777" w:rsidR="007047A6" w:rsidRDefault="00216AD4"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380F1CDC" w14:textId="046AC3D4" w:rsidR="002E2611" w:rsidRPr="00CA3C56" w:rsidRDefault="002E2611" w:rsidP="00912185">
            <w:pPr>
              <w:rPr>
                <w:rFonts w:ascii="HGSｺﾞｼｯｸM" w:eastAsia="HGSｺﾞｼｯｸM" w:hAnsiTheme="minorEastAsia"/>
                <w:sz w:val="21"/>
              </w:rPr>
            </w:pPr>
            <w:r>
              <w:rPr>
                <w:rFonts w:asciiTheme="minorEastAsia" w:eastAsiaTheme="minorEastAsia" w:hAnsiTheme="minorEastAsia" w:hint="eastAsia"/>
                <w:sz w:val="21"/>
              </w:rPr>
              <w:t xml:space="preserve">　卒業認定について学則に定め、出席日</w:t>
            </w:r>
            <w:r w:rsidR="00DD51B8">
              <w:rPr>
                <w:rFonts w:asciiTheme="minorEastAsia" w:eastAsiaTheme="minorEastAsia" w:hAnsiTheme="minorEastAsia" w:hint="eastAsia"/>
                <w:sz w:val="21"/>
              </w:rPr>
              <w:t>数、単位認定についての各学年の１年に３回成績表を送付し、運営</w:t>
            </w:r>
            <w:r>
              <w:rPr>
                <w:rFonts w:asciiTheme="minorEastAsia" w:eastAsiaTheme="minorEastAsia" w:hAnsiTheme="minorEastAsia" w:hint="eastAsia"/>
                <w:sz w:val="21"/>
              </w:rPr>
              <w:t>会議において認定する。</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7047A6">
        <w:trPr>
          <w:trHeight w:val="990"/>
        </w:trPr>
        <w:tc>
          <w:tcPr>
            <w:tcW w:w="8102" w:type="dxa"/>
            <w:shd w:val="clear" w:color="auto" w:fill="auto"/>
          </w:tcPr>
          <w:p w14:paraId="6CC1EF3F" w14:textId="6705C1DA" w:rsidR="00042023" w:rsidRPr="005E593F" w:rsidRDefault="008E461E" w:rsidP="007C6C3E">
            <w:pPr>
              <w:rPr>
                <w:rFonts w:asciiTheme="minorEastAsia" w:eastAsiaTheme="minorEastAsia" w:hAnsiTheme="minorEastAsia"/>
                <w:sz w:val="21"/>
              </w:rPr>
            </w:pPr>
            <w:r>
              <w:rPr>
                <w:rFonts w:asciiTheme="minorEastAsia" w:eastAsiaTheme="minorEastAsia" w:hAnsiTheme="minorEastAsia" w:hint="eastAsia"/>
                <w:sz w:val="21"/>
              </w:rPr>
              <w:t>（概要）</w:t>
            </w:r>
            <w:r w:rsidR="007C6C3E">
              <w:rPr>
                <w:rFonts w:asciiTheme="minorEastAsia" w:eastAsiaTheme="minorEastAsia" w:hAnsiTheme="minorEastAsia" w:hint="eastAsia"/>
                <w:sz w:val="21"/>
              </w:rPr>
              <w:t xml:space="preserve">　成績不良者に対しては、個別指導や放課後に学習会を実施している。また、適宜保護者に状況を連絡し、必要に応じて三者面談を実施している。</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lastRenderedPageBreak/>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1D8324CD" w:rsidR="00825A20" w:rsidRPr="005E593F" w:rsidRDefault="007D38E4"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３１</w:t>
            </w:r>
            <w:r w:rsidR="00825A20"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4B278977" w:rsidR="00825A20" w:rsidRPr="005E593F" w:rsidRDefault="007D38E4"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825A20" w:rsidRPr="005E593F">
              <w:rPr>
                <w:rFonts w:asciiTheme="minorEastAsia" w:eastAsiaTheme="minorEastAsia" w:hAnsiTheme="minorEastAsia" w:hint="eastAsia"/>
                <w:sz w:val="21"/>
                <w:szCs w:val="21"/>
              </w:rPr>
              <w:t>人</w:t>
            </w:r>
          </w:p>
          <w:p w14:paraId="4F3AE965" w14:textId="4DD69E35" w:rsidR="00825A20" w:rsidRPr="005E593F" w:rsidRDefault="00825A20" w:rsidP="007D38E4">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7D38E4">
              <w:rPr>
                <w:rFonts w:asciiTheme="minorEastAsia" w:eastAsiaTheme="minorEastAsia" w:hAnsiTheme="minorEastAsia" w:hint="eastAsia"/>
                <w:sz w:val="21"/>
                <w:szCs w:val="21"/>
              </w:rPr>
              <w:t>3.2</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2218AEB8" w14:textId="6B89F1C7" w:rsidR="00825A20" w:rsidRPr="005E593F" w:rsidRDefault="007D38E4"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３０</w:t>
            </w:r>
            <w:r w:rsidR="00825A20" w:rsidRPr="005E593F">
              <w:rPr>
                <w:rFonts w:asciiTheme="minorEastAsia" w:eastAsiaTheme="minorEastAsia" w:hAnsiTheme="minorEastAsia" w:hint="eastAsia"/>
                <w:sz w:val="21"/>
                <w:szCs w:val="21"/>
              </w:rPr>
              <w:t>人</w:t>
            </w:r>
          </w:p>
          <w:p w14:paraId="27F39952" w14:textId="3D8042C7" w:rsidR="00825A20" w:rsidRPr="005E593F" w:rsidRDefault="00825A20" w:rsidP="007D38E4">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7D38E4">
              <w:rPr>
                <w:rFonts w:asciiTheme="minorEastAsia" w:eastAsiaTheme="minorEastAsia" w:hAnsiTheme="minorEastAsia" w:hint="eastAsia"/>
                <w:sz w:val="21"/>
                <w:szCs w:val="21"/>
              </w:rPr>
              <w:t>96.8</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474D9569" w14:textId="260D5D19" w:rsidR="00825A20" w:rsidRPr="005E593F" w:rsidRDefault="007D38E4"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825A20" w:rsidRPr="005E593F">
              <w:rPr>
                <w:rFonts w:asciiTheme="minorEastAsia" w:eastAsiaTheme="minorEastAsia" w:hAnsiTheme="minorEastAsia" w:hint="eastAsia"/>
                <w:sz w:val="21"/>
                <w:szCs w:val="21"/>
              </w:rPr>
              <w:t>人</w:t>
            </w:r>
          </w:p>
          <w:p w14:paraId="0669C6F2" w14:textId="7C8E98DE" w:rsidR="00825A20" w:rsidRPr="005E593F" w:rsidRDefault="007D38E4" w:rsidP="007D38E4">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512AE0FF"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D875F72" w14:textId="1E576D9E" w:rsidR="007D38E4" w:rsidRPr="005E593F" w:rsidRDefault="007D38E4"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看護師</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1ECD3BD5" w:rsidR="00825A20" w:rsidRPr="005E593F" w:rsidRDefault="007D38E4"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面談を行い、就職希望先のパンフレット・就職案内を元に内容を検討</w:t>
            </w: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57A54163"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p w14:paraId="4E1ED4B3" w14:textId="055B5152" w:rsidR="007D38E4" w:rsidRPr="005E593F" w:rsidRDefault="007D38E4"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看護師国家資格</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37D0DD86"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7D38E4">
              <w:rPr>
                <w:rFonts w:asciiTheme="minorEastAsia" w:eastAsiaTheme="minorEastAsia" w:hAnsiTheme="minorEastAsia" w:hint="eastAsia"/>
                <w:sz w:val="21"/>
              </w:rPr>
              <w:t>３４</w:t>
            </w:r>
            <w:r w:rsidRPr="005E593F">
              <w:rPr>
                <w:rFonts w:asciiTheme="minorEastAsia" w:eastAsiaTheme="minorEastAsia" w:hAnsiTheme="minorEastAsia" w:hint="eastAsia"/>
                <w:sz w:val="21"/>
              </w:rPr>
              <w:t>人</w:t>
            </w:r>
          </w:p>
        </w:tc>
        <w:tc>
          <w:tcPr>
            <w:tcW w:w="3175" w:type="dxa"/>
            <w:vAlign w:val="bottom"/>
          </w:tcPr>
          <w:p w14:paraId="0679C760" w14:textId="62CF1C78" w:rsidR="00825A20" w:rsidRPr="005E593F" w:rsidRDefault="007D38E4" w:rsidP="00912185">
            <w:pPr>
              <w:jc w:val="right"/>
              <w:rPr>
                <w:rFonts w:asciiTheme="minorEastAsia" w:eastAsiaTheme="minorEastAsia" w:hAnsiTheme="minorEastAsia"/>
                <w:sz w:val="21"/>
              </w:rPr>
            </w:pPr>
            <w:r>
              <w:rPr>
                <w:rFonts w:asciiTheme="minorEastAsia" w:eastAsiaTheme="minorEastAsia" w:hAnsiTheme="minorEastAsia" w:hint="eastAsia"/>
                <w:sz w:val="21"/>
              </w:rPr>
              <w:t>４</w:t>
            </w:r>
            <w:r w:rsidR="00825A20" w:rsidRPr="005E593F">
              <w:rPr>
                <w:rFonts w:asciiTheme="minorEastAsia" w:eastAsiaTheme="minorEastAsia" w:hAnsiTheme="minorEastAsia" w:hint="eastAsia"/>
                <w:sz w:val="21"/>
              </w:rPr>
              <w:t xml:space="preserve">人　</w:t>
            </w:r>
          </w:p>
        </w:tc>
        <w:tc>
          <w:tcPr>
            <w:tcW w:w="2007" w:type="dxa"/>
            <w:vAlign w:val="bottom"/>
          </w:tcPr>
          <w:p w14:paraId="08E273F0" w14:textId="7D277112" w:rsidR="00825A20" w:rsidRPr="005E593F" w:rsidRDefault="007D38E4" w:rsidP="00912185">
            <w:pPr>
              <w:jc w:val="right"/>
              <w:rPr>
                <w:rFonts w:asciiTheme="minorEastAsia" w:eastAsiaTheme="minorEastAsia" w:hAnsiTheme="minorEastAsia"/>
                <w:sz w:val="21"/>
                <w:lang w:eastAsia="zh-CN"/>
              </w:rPr>
            </w:pPr>
            <w:r>
              <w:rPr>
                <w:rFonts w:asciiTheme="minorEastAsia" w:eastAsiaTheme="minorEastAsia" w:hAnsiTheme="minorEastAsia" w:hint="eastAsia"/>
                <w:sz w:val="21"/>
              </w:rPr>
              <w:t>１１．８</w:t>
            </w:r>
            <w:r w:rsidR="00825A20"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73074C4A"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29CF036D" w14:textId="724DCE3B" w:rsidR="007D38E4" w:rsidRPr="005E593F" w:rsidRDefault="007D38E4" w:rsidP="00912185">
            <w:pPr>
              <w:rPr>
                <w:rFonts w:asciiTheme="minorEastAsia" w:eastAsiaTheme="minorEastAsia" w:hAnsiTheme="minorEastAsia"/>
                <w:sz w:val="21"/>
              </w:rPr>
            </w:pPr>
            <w:r>
              <w:rPr>
                <w:rFonts w:asciiTheme="minorEastAsia" w:eastAsiaTheme="minorEastAsia" w:hAnsiTheme="minorEastAsia" w:hint="eastAsia"/>
                <w:sz w:val="21"/>
              </w:rPr>
              <w:t xml:space="preserve">　進路変更</w:t>
            </w:r>
          </w:p>
        </w:tc>
      </w:tr>
      <w:tr w:rsidR="00825A20" w:rsidRPr="00CB0A3A" w14:paraId="6CF16803" w14:textId="77777777" w:rsidTr="003D787B">
        <w:trPr>
          <w:trHeight w:val="737"/>
        </w:trPr>
        <w:tc>
          <w:tcPr>
            <w:tcW w:w="8102" w:type="dxa"/>
            <w:gridSpan w:val="3"/>
          </w:tcPr>
          <w:p w14:paraId="0E906CF1"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p w14:paraId="2A64828F" w14:textId="2B6AD8DD" w:rsidR="007D38E4" w:rsidRPr="005E593F" w:rsidRDefault="007D38E4" w:rsidP="00912185">
            <w:pPr>
              <w:rPr>
                <w:rFonts w:asciiTheme="minorEastAsia" w:eastAsiaTheme="minorEastAsia" w:hAnsiTheme="minorEastAsia"/>
                <w:sz w:val="21"/>
              </w:rPr>
            </w:pPr>
            <w:r>
              <w:rPr>
                <w:rFonts w:asciiTheme="minorEastAsia" w:eastAsiaTheme="minorEastAsia" w:hAnsiTheme="minorEastAsia" w:hint="eastAsia"/>
                <w:sz w:val="21"/>
              </w:rPr>
              <w:t xml:space="preserve">　カウンセリング、三者面談を実施</w:t>
            </w:r>
          </w:p>
        </w:tc>
      </w:tr>
    </w:tbl>
    <w:p w14:paraId="5F231CD1" w14:textId="5B4FEF71" w:rsidR="006F41CB" w:rsidRDefault="006F41CB" w:rsidP="00825A20">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0F3A81">
      <w:pPr>
        <w:spacing w:line="260" w:lineRule="exact"/>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0F3A81">
      <w:pPr>
        <w:spacing w:line="260" w:lineRule="exact"/>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0F3A81">
            <w:pPr>
              <w:spacing w:line="260" w:lineRule="exact"/>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0F3A81">
            <w:pPr>
              <w:spacing w:line="260" w:lineRule="exact"/>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0F3A81">
            <w:pPr>
              <w:spacing w:line="260" w:lineRule="exact"/>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0F3A81">
            <w:pPr>
              <w:spacing w:line="260" w:lineRule="exact"/>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F3A81">
            <w:pPr>
              <w:spacing w:line="260" w:lineRule="exact"/>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0F3A81">
            <w:pPr>
              <w:spacing w:line="260" w:lineRule="exact"/>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F11960">
        <w:trPr>
          <w:trHeight w:val="283"/>
        </w:trPr>
        <w:tc>
          <w:tcPr>
            <w:tcW w:w="580" w:type="pct"/>
            <w:tcBorders>
              <w:top w:val="single" w:sz="4" w:space="0" w:color="auto"/>
            </w:tcBorders>
            <w:shd w:val="clear" w:color="auto" w:fill="FFFFFF" w:themeFill="background1"/>
            <w:vAlign w:val="center"/>
          </w:tcPr>
          <w:p w14:paraId="077D3BD0" w14:textId="14B32C9D" w:rsidR="00F11960" w:rsidRPr="005E593F" w:rsidRDefault="00F11960" w:rsidP="000F3A81">
            <w:pPr>
              <w:spacing w:line="260" w:lineRule="exact"/>
              <w:jc w:val="cente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 xml:space="preserve">　　</w:t>
            </w:r>
            <w:r w:rsidR="005F6A5A">
              <w:rPr>
                <w:rFonts w:asciiTheme="minorEastAsia" w:eastAsiaTheme="minorEastAsia" w:hAnsiTheme="minorEastAsia" w:hint="eastAsia"/>
                <w:sz w:val="21"/>
                <w:szCs w:val="21"/>
              </w:rPr>
              <w:t>看護</w:t>
            </w:r>
          </w:p>
        </w:tc>
        <w:tc>
          <w:tcPr>
            <w:tcW w:w="857" w:type="pct"/>
            <w:tcBorders>
              <w:top w:val="single" w:sz="4" w:space="0" w:color="auto"/>
              <w:right w:val="single" w:sz="4" w:space="0" w:color="auto"/>
            </w:tcBorders>
            <w:shd w:val="clear" w:color="auto" w:fill="auto"/>
            <w:vAlign w:val="center"/>
          </w:tcPr>
          <w:p w14:paraId="6A6C4E43" w14:textId="0580375F" w:rsidR="00F11960" w:rsidRPr="005E593F" w:rsidRDefault="005F6A5A" w:rsidP="000F3A81">
            <w:pPr>
              <w:spacing w:line="26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200,000</w:t>
            </w:r>
            <w:r w:rsidR="00F11960"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382FE5A9" w:rsidR="00F11960" w:rsidRPr="005E593F" w:rsidRDefault="005F6A5A" w:rsidP="000F3A81">
            <w:pPr>
              <w:spacing w:line="26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480,000</w:t>
            </w:r>
            <w:r w:rsidR="00F11960"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660DA966" w:rsidR="00F11960" w:rsidRPr="005E593F" w:rsidRDefault="005F6A5A" w:rsidP="000F3A81">
            <w:pPr>
              <w:spacing w:line="26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424</w:t>
            </w:r>
            <w:r>
              <w:rPr>
                <w:rFonts w:asciiTheme="minorEastAsia" w:eastAsiaTheme="minorEastAsia" w:hAnsiTheme="minorEastAsia"/>
                <w:sz w:val="21"/>
                <w:szCs w:val="21"/>
              </w:rPr>
              <w:t>,</w:t>
            </w:r>
            <w:r>
              <w:rPr>
                <w:rFonts w:asciiTheme="minorEastAsia" w:eastAsiaTheme="minorEastAsia" w:hAnsiTheme="minorEastAsia" w:hint="eastAsia"/>
                <w:sz w:val="21"/>
                <w:szCs w:val="21"/>
              </w:rPr>
              <w:t>000</w:t>
            </w:r>
            <w:r w:rsidR="00F11960"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04890F8" w14:textId="542FD4E4" w:rsidR="00F11960" w:rsidRPr="005E593F" w:rsidRDefault="00F11960" w:rsidP="000F3A81">
            <w:pPr>
              <w:spacing w:line="260" w:lineRule="exact"/>
              <w:jc w:val="left"/>
              <w:rPr>
                <w:rFonts w:asciiTheme="minorEastAsia" w:eastAsiaTheme="minorEastAsia" w:hAnsiTheme="minorEastAsia"/>
                <w:sz w:val="21"/>
                <w:szCs w:val="21"/>
              </w:rPr>
            </w:pPr>
          </w:p>
        </w:tc>
      </w:tr>
      <w:tr w:rsidR="00F11960"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1FFD2D22" w:rsidR="00F11960" w:rsidRPr="005E593F" w:rsidRDefault="00F11960" w:rsidP="000F3A81">
            <w:pPr>
              <w:spacing w:line="260" w:lineRule="exact"/>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F11960" w:rsidRPr="005E593F" w:rsidRDefault="00F11960" w:rsidP="000F3A81">
            <w:pPr>
              <w:spacing w:line="260" w:lineRule="exact"/>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F11960" w:rsidRPr="005E593F" w:rsidRDefault="00F11960" w:rsidP="000F3A81">
            <w:pPr>
              <w:spacing w:line="260" w:lineRule="exact"/>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F11960" w:rsidRPr="005E593F" w:rsidRDefault="00F11960" w:rsidP="000F3A81">
            <w:pPr>
              <w:spacing w:line="260" w:lineRule="exact"/>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F11960" w:rsidRPr="005E593F" w:rsidRDefault="00F11960" w:rsidP="000F3A81">
            <w:pPr>
              <w:spacing w:line="260" w:lineRule="exact"/>
              <w:jc w:val="left"/>
              <w:rPr>
                <w:rFonts w:asciiTheme="minorEastAsia" w:eastAsiaTheme="minorEastAsia" w:hAnsiTheme="minorEastAsia"/>
                <w:sz w:val="21"/>
                <w:szCs w:val="21"/>
              </w:rPr>
            </w:pPr>
          </w:p>
        </w:tc>
      </w:tr>
      <w:tr w:rsidR="00F11960" w:rsidRPr="00792705"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F11960" w:rsidRPr="005E593F" w:rsidRDefault="00F11960" w:rsidP="000F3A81">
            <w:pPr>
              <w:spacing w:line="260" w:lineRule="exact"/>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F11960" w:rsidRPr="005E593F" w:rsidRDefault="00F11960" w:rsidP="000F3A81">
            <w:pPr>
              <w:spacing w:line="260" w:lineRule="exact"/>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F11960" w:rsidRPr="005E593F" w:rsidRDefault="00F11960" w:rsidP="000F3A81">
            <w:pPr>
              <w:spacing w:line="260" w:lineRule="exact"/>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F11960" w:rsidRPr="005E593F" w:rsidRDefault="00F11960" w:rsidP="000F3A81">
            <w:pPr>
              <w:spacing w:line="260" w:lineRule="exact"/>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F11960" w:rsidRPr="005E593F" w:rsidRDefault="00F11960" w:rsidP="000F3A81">
            <w:pPr>
              <w:spacing w:line="260" w:lineRule="exact"/>
              <w:jc w:val="left"/>
              <w:rPr>
                <w:rFonts w:asciiTheme="minorEastAsia" w:eastAsiaTheme="minorEastAsia" w:hAnsiTheme="minorEastAsia"/>
                <w:sz w:val="21"/>
                <w:szCs w:val="21"/>
              </w:rPr>
            </w:pPr>
          </w:p>
        </w:tc>
      </w:tr>
      <w:tr w:rsidR="00F11960" w:rsidRPr="00792705"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F11960" w:rsidRPr="005E593F" w:rsidRDefault="00F11960" w:rsidP="000F3A81">
            <w:pPr>
              <w:spacing w:line="260" w:lineRule="exact"/>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F11960" w:rsidRPr="005E593F" w:rsidRDefault="00F11960" w:rsidP="000F3A81">
            <w:pPr>
              <w:spacing w:line="260" w:lineRule="exact"/>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F11960" w:rsidRPr="005E593F" w:rsidRDefault="00F11960" w:rsidP="000F3A81">
            <w:pPr>
              <w:spacing w:line="260" w:lineRule="exact"/>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F11960" w:rsidRPr="005E593F" w:rsidRDefault="00F11960" w:rsidP="000F3A81">
            <w:pPr>
              <w:spacing w:line="260" w:lineRule="exact"/>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F11960" w:rsidRPr="005E593F" w:rsidRDefault="00F11960" w:rsidP="000F3A81">
            <w:pPr>
              <w:spacing w:line="260" w:lineRule="exact"/>
              <w:jc w:val="left"/>
              <w:rPr>
                <w:rFonts w:asciiTheme="minorEastAsia" w:eastAsiaTheme="minorEastAsia" w:hAnsiTheme="minorEastAsia"/>
                <w:sz w:val="21"/>
                <w:szCs w:val="21"/>
              </w:rPr>
            </w:pP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0F3A81">
            <w:pPr>
              <w:spacing w:line="260" w:lineRule="exact"/>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8A30390" w14:textId="77777777" w:rsidR="00825A20" w:rsidRPr="005E593F" w:rsidRDefault="00825A20" w:rsidP="000F3A81">
            <w:pPr>
              <w:spacing w:line="260" w:lineRule="exact"/>
              <w:rPr>
                <w:rFonts w:asciiTheme="minorEastAsia" w:eastAsiaTheme="minorEastAsia" w:hAnsiTheme="minorEastAsia"/>
                <w:b/>
                <w:sz w:val="21"/>
                <w:szCs w:val="21"/>
                <w:lang w:eastAsia="zh-TW"/>
              </w:rPr>
            </w:pPr>
          </w:p>
        </w:tc>
      </w:tr>
    </w:tbl>
    <w:p w14:paraId="47A59A6E" w14:textId="5BE0B9DD" w:rsidR="00B75009" w:rsidRDefault="00B75009" w:rsidP="000F3A81">
      <w:pPr>
        <w:spacing w:line="260" w:lineRule="exact"/>
        <w:rPr>
          <w:rFonts w:ascii="HGSｺﾞｼｯｸM" w:eastAsia="PMingLiU" w:hAnsi="HG丸ｺﾞｼｯｸM-PRO"/>
          <w:sz w:val="21"/>
          <w:lang w:eastAsia="zh-TW"/>
        </w:rPr>
      </w:pPr>
    </w:p>
    <w:p w14:paraId="72ABA397" w14:textId="77777777" w:rsidR="00825A20" w:rsidRPr="005E593F" w:rsidRDefault="00825A20" w:rsidP="000F3A81">
      <w:pPr>
        <w:spacing w:line="260" w:lineRule="exact"/>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83"/>
        <w:gridCol w:w="2347"/>
        <w:gridCol w:w="2314"/>
      </w:tblGrid>
      <w:tr w:rsidR="00825A20" w:rsidRPr="00792705" w14:paraId="1EFA9E06" w14:textId="77777777" w:rsidTr="00B43B05">
        <w:tc>
          <w:tcPr>
            <w:tcW w:w="8244" w:type="dxa"/>
            <w:gridSpan w:val="3"/>
            <w:shd w:val="clear" w:color="auto" w:fill="auto"/>
          </w:tcPr>
          <w:p w14:paraId="3DAFDE94" w14:textId="77777777" w:rsidR="00825A20" w:rsidRPr="005E593F" w:rsidRDefault="00825A20" w:rsidP="000F3A81">
            <w:pPr>
              <w:spacing w:line="260" w:lineRule="exact"/>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B43B05">
        <w:trPr>
          <w:trHeight w:val="954"/>
        </w:trPr>
        <w:tc>
          <w:tcPr>
            <w:tcW w:w="8244" w:type="dxa"/>
            <w:gridSpan w:val="3"/>
            <w:shd w:val="clear" w:color="auto" w:fill="auto"/>
          </w:tcPr>
          <w:p w14:paraId="2F414151" w14:textId="41DBAFB9" w:rsidR="00825A20" w:rsidRPr="005E593F" w:rsidRDefault="00792705" w:rsidP="000F3A81">
            <w:pPr>
              <w:spacing w:line="260" w:lineRule="exact"/>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3D24187E" w:rsidR="00825A20" w:rsidRPr="005E593F" w:rsidRDefault="00825A20" w:rsidP="000F3A81">
            <w:pPr>
              <w:spacing w:line="260" w:lineRule="exact"/>
              <w:rPr>
                <w:rFonts w:asciiTheme="minorEastAsia" w:eastAsiaTheme="minorEastAsia" w:hAnsiTheme="minorEastAsia"/>
                <w:sz w:val="21"/>
              </w:rPr>
            </w:pPr>
          </w:p>
        </w:tc>
      </w:tr>
      <w:tr w:rsidR="00825A20" w:rsidRPr="00792705" w14:paraId="1409AC34" w14:textId="77777777" w:rsidTr="00B43B05">
        <w:tc>
          <w:tcPr>
            <w:tcW w:w="8244" w:type="dxa"/>
            <w:gridSpan w:val="3"/>
            <w:shd w:val="clear" w:color="auto" w:fill="auto"/>
          </w:tcPr>
          <w:p w14:paraId="2A30250A" w14:textId="23F131E3" w:rsidR="00825A20" w:rsidRPr="005E593F" w:rsidRDefault="00825A20" w:rsidP="000F3A81">
            <w:pPr>
              <w:spacing w:line="260" w:lineRule="exact"/>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B43B05">
        <w:trPr>
          <w:trHeight w:val="855"/>
        </w:trPr>
        <w:tc>
          <w:tcPr>
            <w:tcW w:w="8244" w:type="dxa"/>
            <w:gridSpan w:val="3"/>
            <w:shd w:val="clear" w:color="auto" w:fill="auto"/>
          </w:tcPr>
          <w:p w14:paraId="522009E0" w14:textId="10E5FFAE" w:rsidR="00825A20" w:rsidRPr="005E593F" w:rsidRDefault="005F6A5A" w:rsidP="009C07F0">
            <w:pPr>
              <w:spacing w:line="260" w:lineRule="exact"/>
              <w:rPr>
                <w:rFonts w:asciiTheme="minorEastAsia" w:eastAsiaTheme="minorEastAsia" w:hAnsiTheme="minorEastAsia"/>
                <w:sz w:val="21"/>
              </w:rPr>
            </w:pPr>
            <w:r>
              <w:rPr>
                <w:rFonts w:asciiTheme="minorEastAsia" w:eastAsiaTheme="minorEastAsia" w:hAnsiTheme="minorEastAsia" w:hint="eastAsia"/>
                <w:sz w:val="21"/>
              </w:rPr>
              <w:t xml:space="preserve">　</w:t>
            </w:r>
            <w:r w:rsidR="0053174F">
              <w:rPr>
                <w:rFonts w:asciiTheme="minorEastAsia" w:eastAsiaTheme="minorEastAsia" w:hAnsiTheme="minorEastAsia" w:hint="eastAsia"/>
                <w:sz w:val="21"/>
              </w:rPr>
              <w:t>1年に2回学校評価委員会を開き、学校側より学生の状況、国家試験対策、行事予定等を説明し、委員の方々より意見・要望をいただき学生たちの学校生活にいかしていく。</w:t>
            </w:r>
          </w:p>
        </w:tc>
      </w:tr>
      <w:tr w:rsidR="00825A20" w:rsidRPr="00792705" w14:paraId="5A956968" w14:textId="77777777" w:rsidTr="00B43B05">
        <w:tc>
          <w:tcPr>
            <w:tcW w:w="8244" w:type="dxa"/>
            <w:gridSpan w:val="3"/>
            <w:shd w:val="clear" w:color="auto" w:fill="auto"/>
          </w:tcPr>
          <w:p w14:paraId="39D9260C" w14:textId="77777777" w:rsidR="00825A20" w:rsidRPr="005E593F" w:rsidRDefault="00825A20" w:rsidP="000F3A81">
            <w:pPr>
              <w:spacing w:line="260" w:lineRule="exact"/>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B43B05">
        <w:tc>
          <w:tcPr>
            <w:tcW w:w="3583" w:type="dxa"/>
            <w:shd w:val="clear" w:color="auto" w:fill="auto"/>
          </w:tcPr>
          <w:p w14:paraId="30F9ACD3" w14:textId="77777777" w:rsidR="00825A20" w:rsidRPr="005E593F" w:rsidRDefault="00825A20" w:rsidP="000F3A81">
            <w:pPr>
              <w:spacing w:line="260" w:lineRule="exact"/>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347" w:type="dxa"/>
            <w:shd w:val="clear" w:color="auto" w:fill="auto"/>
          </w:tcPr>
          <w:p w14:paraId="7567DFA9" w14:textId="77777777" w:rsidR="00825A20" w:rsidRPr="005E593F" w:rsidRDefault="00825A20" w:rsidP="000F3A81">
            <w:pPr>
              <w:spacing w:line="260" w:lineRule="exact"/>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14" w:type="dxa"/>
            <w:shd w:val="clear" w:color="auto" w:fill="auto"/>
          </w:tcPr>
          <w:p w14:paraId="2CFC3B66" w14:textId="77777777" w:rsidR="00825A20" w:rsidRPr="005E593F" w:rsidRDefault="00825A20" w:rsidP="000F3A81">
            <w:pPr>
              <w:spacing w:line="260" w:lineRule="exact"/>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9C07F0" w:rsidRPr="00792705" w14:paraId="5E8D9D9C" w14:textId="77777777" w:rsidTr="00556635">
        <w:trPr>
          <w:trHeight w:val="549"/>
        </w:trPr>
        <w:tc>
          <w:tcPr>
            <w:tcW w:w="3583" w:type="dxa"/>
            <w:vAlign w:val="center"/>
          </w:tcPr>
          <w:p w14:paraId="59C1DF15" w14:textId="77777777" w:rsidR="009C07F0" w:rsidRDefault="009C07F0" w:rsidP="009C07F0">
            <w:pPr>
              <w:rPr>
                <w:rFonts w:asciiTheme="minorEastAsia" w:eastAsiaTheme="minorEastAsia" w:hAnsiTheme="minorEastAsia"/>
                <w:sz w:val="22"/>
              </w:rPr>
            </w:pPr>
            <w:r>
              <w:rPr>
                <w:rFonts w:asciiTheme="minorEastAsia" w:eastAsiaTheme="minorEastAsia" w:hAnsiTheme="minorEastAsia" w:hint="eastAsia"/>
                <w:sz w:val="22"/>
              </w:rPr>
              <w:t>学校法人　日南学園</w:t>
            </w:r>
          </w:p>
          <w:p w14:paraId="2F3259B2" w14:textId="7D980456" w:rsidR="009C07F0" w:rsidRPr="005E593F" w:rsidRDefault="009C07F0" w:rsidP="009C07F0">
            <w:pPr>
              <w:spacing w:line="260" w:lineRule="exact"/>
              <w:rPr>
                <w:rFonts w:asciiTheme="minorEastAsia" w:eastAsiaTheme="minorEastAsia" w:hAnsiTheme="minorEastAsia"/>
                <w:sz w:val="21"/>
              </w:rPr>
            </w:pPr>
            <w:r>
              <w:rPr>
                <w:rFonts w:asciiTheme="minorEastAsia" w:eastAsiaTheme="minorEastAsia" w:hAnsiTheme="minorEastAsia" w:hint="eastAsia"/>
                <w:sz w:val="22"/>
              </w:rPr>
              <w:t>理事長</w:t>
            </w:r>
          </w:p>
        </w:tc>
        <w:tc>
          <w:tcPr>
            <w:tcW w:w="2347" w:type="dxa"/>
            <w:vAlign w:val="center"/>
          </w:tcPr>
          <w:p w14:paraId="4BEB6408" w14:textId="77777777" w:rsidR="009C07F0" w:rsidRDefault="009C07F0" w:rsidP="009C07F0">
            <w:pPr>
              <w:rPr>
                <w:rFonts w:asciiTheme="minorEastAsia" w:eastAsiaTheme="minorEastAsia" w:hAnsiTheme="minorEastAsia"/>
                <w:sz w:val="22"/>
              </w:rPr>
            </w:pPr>
            <w:r>
              <w:rPr>
                <w:rFonts w:asciiTheme="minorEastAsia" w:eastAsiaTheme="minorEastAsia" w:hAnsiTheme="minorEastAsia" w:hint="eastAsia"/>
                <w:sz w:val="22"/>
              </w:rPr>
              <w:t>H</w:t>
            </w:r>
            <w:r>
              <w:rPr>
                <w:rFonts w:asciiTheme="minorEastAsia" w:eastAsiaTheme="minorEastAsia" w:hAnsiTheme="minorEastAsia"/>
                <w:sz w:val="22"/>
              </w:rPr>
              <w:t>29.5.31</w:t>
            </w:r>
            <w:r>
              <w:rPr>
                <w:rFonts w:asciiTheme="minorEastAsia" w:eastAsiaTheme="minorEastAsia" w:hAnsiTheme="minorEastAsia" w:hint="eastAsia"/>
                <w:sz w:val="22"/>
              </w:rPr>
              <w:t>～</w:t>
            </w:r>
          </w:p>
          <w:p w14:paraId="39A7BAFC" w14:textId="20696C70" w:rsidR="009C07F0" w:rsidRPr="005E593F" w:rsidRDefault="009C07F0" w:rsidP="009C07F0">
            <w:pPr>
              <w:spacing w:line="260" w:lineRule="exact"/>
              <w:rPr>
                <w:rFonts w:asciiTheme="minorEastAsia" w:eastAsiaTheme="minorEastAsia" w:hAnsiTheme="minorEastAsia"/>
                <w:sz w:val="21"/>
              </w:rPr>
            </w:pPr>
            <w:r>
              <w:rPr>
                <w:rFonts w:asciiTheme="minorEastAsia" w:eastAsiaTheme="minorEastAsia" w:hAnsiTheme="minorEastAsia" w:hint="eastAsia"/>
                <w:sz w:val="22"/>
              </w:rPr>
              <w:t>R</w:t>
            </w:r>
            <w:r>
              <w:rPr>
                <w:rFonts w:asciiTheme="minorEastAsia" w:eastAsiaTheme="minorEastAsia" w:hAnsiTheme="minorEastAsia"/>
                <w:sz w:val="22"/>
              </w:rPr>
              <w:t>3.5.30</w:t>
            </w:r>
          </w:p>
        </w:tc>
        <w:tc>
          <w:tcPr>
            <w:tcW w:w="2314" w:type="dxa"/>
            <w:shd w:val="clear" w:color="auto" w:fill="auto"/>
          </w:tcPr>
          <w:p w14:paraId="72BD2DA9" w14:textId="215104CA" w:rsidR="009C07F0" w:rsidRPr="005E593F" w:rsidRDefault="009C07F0" w:rsidP="009C07F0">
            <w:pPr>
              <w:spacing w:line="260" w:lineRule="exact"/>
              <w:rPr>
                <w:rFonts w:asciiTheme="minorEastAsia" w:eastAsiaTheme="minorEastAsia" w:hAnsiTheme="minorEastAsia"/>
                <w:sz w:val="21"/>
              </w:rPr>
            </w:pPr>
          </w:p>
        </w:tc>
      </w:tr>
      <w:tr w:rsidR="009C07F0" w:rsidRPr="00792705" w14:paraId="5FB994C0" w14:textId="77777777" w:rsidTr="00556635">
        <w:trPr>
          <w:trHeight w:val="555"/>
        </w:trPr>
        <w:tc>
          <w:tcPr>
            <w:tcW w:w="3583" w:type="dxa"/>
            <w:vAlign w:val="center"/>
          </w:tcPr>
          <w:p w14:paraId="0771BCE3" w14:textId="77777777" w:rsidR="009C07F0" w:rsidRDefault="009C07F0" w:rsidP="009C07F0">
            <w:pPr>
              <w:rPr>
                <w:rFonts w:asciiTheme="minorEastAsia" w:eastAsiaTheme="minorEastAsia" w:hAnsiTheme="minorEastAsia"/>
                <w:sz w:val="22"/>
              </w:rPr>
            </w:pPr>
            <w:r>
              <w:rPr>
                <w:rFonts w:asciiTheme="minorEastAsia" w:eastAsiaTheme="minorEastAsia" w:hAnsiTheme="minorEastAsia" w:hint="eastAsia"/>
                <w:sz w:val="22"/>
              </w:rPr>
              <w:t>日南学園高等学校</w:t>
            </w:r>
          </w:p>
          <w:p w14:paraId="79E45531" w14:textId="31680CC9" w:rsidR="009C07F0" w:rsidRPr="005E593F" w:rsidRDefault="009C07F0" w:rsidP="009C07F0">
            <w:pPr>
              <w:spacing w:line="260" w:lineRule="exact"/>
              <w:rPr>
                <w:rFonts w:asciiTheme="minorEastAsia" w:eastAsiaTheme="minorEastAsia" w:hAnsiTheme="minorEastAsia"/>
                <w:sz w:val="21"/>
              </w:rPr>
            </w:pPr>
            <w:r>
              <w:rPr>
                <w:rFonts w:asciiTheme="minorEastAsia" w:eastAsiaTheme="minorEastAsia" w:hAnsiTheme="minorEastAsia" w:hint="eastAsia"/>
                <w:sz w:val="22"/>
              </w:rPr>
              <w:t>校長</w:t>
            </w:r>
          </w:p>
        </w:tc>
        <w:tc>
          <w:tcPr>
            <w:tcW w:w="2347" w:type="dxa"/>
            <w:vAlign w:val="center"/>
          </w:tcPr>
          <w:p w14:paraId="7FBF36F5" w14:textId="77777777" w:rsidR="009C07F0" w:rsidRDefault="009C07F0" w:rsidP="009C07F0">
            <w:pPr>
              <w:rPr>
                <w:rFonts w:asciiTheme="minorEastAsia" w:eastAsiaTheme="minorEastAsia" w:hAnsiTheme="minorEastAsia"/>
                <w:sz w:val="22"/>
              </w:rPr>
            </w:pPr>
            <w:r>
              <w:rPr>
                <w:rFonts w:asciiTheme="minorEastAsia" w:eastAsiaTheme="minorEastAsia" w:hAnsiTheme="minorEastAsia" w:hint="eastAsia"/>
                <w:sz w:val="22"/>
              </w:rPr>
              <w:t>H17.5.30～</w:t>
            </w:r>
          </w:p>
          <w:p w14:paraId="47A52BBE" w14:textId="67378683" w:rsidR="009C07F0" w:rsidRPr="005E593F" w:rsidRDefault="009C07F0" w:rsidP="009C07F0">
            <w:pPr>
              <w:spacing w:line="260" w:lineRule="exact"/>
              <w:rPr>
                <w:rFonts w:asciiTheme="minorEastAsia" w:eastAsiaTheme="minorEastAsia" w:hAnsiTheme="minorEastAsia"/>
                <w:sz w:val="21"/>
              </w:rPr>
            </w:pPr>
          </w:p>
        </w:tc>
        <w:tc>
          <w:tcPr>
            <w:tcW w:w="2314" w:type="dxa"/>
            <w:shd w:val="clear" w:color="auto" w:fill="auto"/>
          </w:tcPr>
          <w:p w14:paraId="268BE414" w14:textId="1F5DA960" w:rsidR="009C07F0" w:rsidRPr="005E593F" w:rsidRDefault="009C07F0" w:rsidP="009C07F0">
            <w:pPr>
              <w:spacing w:line="260" w:lineRule="exact"/>
              <w:rPr>
                <w:rFonts w:asciiTheme="minorEastAsia" w:eastAsiaTheme="minorEastAsia" w:hAnsiTheme="minorEastAsia"/>
                <w:sz w:val="21"/>
              </w:rPr>
            </w:pPr>
          </w:p>
        </w:tc>
      </w:tr>
      <w:tr w:rsidR="009C07F0" w:rsidRPr="00792705" w14:paraId="4A3F13D1" w14:textId="77777777" w:rsidTr="00556635">
        <w:trPr>
          <w:trHeight w:val="562"/>
        </w:trPr>
        <w:tc>
          <w:tcPr>
            <w:tcW w:w="3583" w:type="dxa"/>
            <w:vAlign w:val="center"/>
          </w:tcPr>
          <w:p w14:paraId="65AC6131" w14:textId="77777777" w:rsidR="009C07F0" w:rsidRDefault="009C07F0" w:rsidP="009C07F0">
            <w:pPr>
              <w:rPr>
                <w:rFonts w:asciiTheme="minorEastAsia" w:eastAsiaTheme="minorEastAsia" w:hAnsiTheme="minorEastAsia"/>
                <w:sz w:val="22"/>
              </w:rPr>
            </w:pPr>
            <w:r>
              <w:rPr>
                <w:rFonts w:asciiTheme="minorEastAsia" w:eastAsiaTheme="minorEastAsia" w:hAnsiTheme="minorEastAsia" w:hint="eastAsia"/>
                <w:sz w:val="22"/>
              </w:rPr>
              <w:t>元宮崎日日新聞社</w:t>
            </w:r>
          </w:p>
          <w:p w14:paraId="6D8C8082" w14:textId="21198F50" w:rsidR="009C07F0" w:rsidRPr="005E593F" w:rsidRDefault="009C07F0" w:rsidP="009C07F0">
            <w:pPr>
              <w:spacing w:line="260" w:lineRule="exact"/>
              <w:rPr>
                <w:rFonts w:asciiTheme="minorEastAsia" w:eastAsiaTheme="minorEastAsia" w:hAnsiTheme="minorEastAsia"/>
                <w:sz w:val="21"/>
              </w:rPr>
            </w:pPr>
            <w:r>
              <w:rPr>
                <w:rFonts w:asciiTheme="minorEastAsia" w:eastAsiaTheme="minorEastAsia" w:hAnsiTheme="minorEastAsia" w:hint="eastAsia"/>
                <w:sz w:val="22"/>
              </w:rPr>
              <w:t>取締役</w:t>
            </w:r>
          </w:p>
        </w:tc>
        <w:tc>
          <w:tcPr>
            <w:tcW w:w="2347" w:type="dxa"/>
            <w:vAlign w:val="center"/>
          </w:tcPr>
          <w:p w14:paraId="6C9BA2DD" w14:textId="77777777" w:rsidR="009C07F0" w:rsidRDefault="009C07F0" w:rsidP="009C07F0">
            <w:pPr>
              <w:rPr>
                <w:rFonts w:asciiTheme="minorEastAsia" w:eastAsiaTheme="minorEastAsia" w:hAnsiTheme="minorEastAsia"/>
                <w:sz w:val="22"/>
              </w:rPr>
            </w:pPr>
            <w:r>
              <w:rPr>
                <w:rFonts w:asciiTheme="minorEastAsia" w:eastAsiaTheme="minorEastAsia" w:hAnsiTheme="minorEastAsia" w:hint="eastAsia"/>
                <w:sz w:val="22"/>
              </w:rPr>
              <w:t>H</w:t>
            </w:r>
            <w:r>
              <w:rPr>
                <w:rFonts w:asciiTheme="minorEastAsia" w:eastAsiaTheme="minorEastAsia" w:hAnsiTheme="minorEastAsia"/>
                <w:sz w:val="22"/>
              </w:rPr>
              <w:t>29.5.31</w:t>
            </w:r>
            <w:r>
              <w:rPr>
                <w:rFonts w:asciiTheme="minorEastAsia" w:eastAsiaTheme="minorEastAsia" w:hAnsiTheme="minorEastAsia" w:hint="eastAsia"/>
                <w:sz w:val="22"/>
              </w:rPr>
              <w:t>～</w:t>
            </w:r>
          </w:p>
          <w:p w14:paraId="422AF79C" w14:textId="29C3D7F8" w:rsidR="009C07F0" w:rsidRPr="005E593F" w:rsidRDefault="009C07F0" w:rsidP="009C07F0">
            <w:pPr>
              <w:spacing w:line="260" w:lineRule="exact"/>
              <w:rPr>
                <w:rFonts w:asciiTheme="minorEastAsia" w:eastAsiaTheme="minorEastAsia" w:hAnsiTheme="minorEastAsia"/>
                <w:sz w:val="21"/>
              </w:rPr>
            </w:pPr>
            <w:r>
              <w:rPr>
                <w:rFonts w:asciiTheme="minorEastAsia" w:eastAsiaTheme="minorEastAsia" w:hAnsiTheme="minorEastAsia" w:hint="eastAsia"/>
                <w:sz w:val="22"/>
              </w:rPr>
              <w:t>R</w:t>
            </w:r>
            <w:r>
              <w:rPr>
                <w:rFonts w:asciiTheme="minorEastAsia" w:eastAsiaTheme="minorEastAsia" w:hAnsiTheme="minorEastAsia"/>
                <w:sz w:val="22"/>
              </w:rPr>
              <w:t>3.5.30</w:t>
            </w:r>
          </w:p>
        </w:tc>
        <w:tc>
          <w:tcPr>
            <w:tcW w:w="2314" w:type="dxa"/>
            <w:shd w:val="clear" w:color="auto" w:fill="auto"/>
          </w:tcPr>
          <w:p w14:paraId="0569E33B" w14:textId="4F977A3F" w:rsidR="009C07F0" w:rsidRPr="005E593F" w:rsidRDefault="009C07F0" w:rsidP="009C07F0">
            <w:pPr>
              <w:spacing w:line="260" w:lineRule="exact"/>
              <w:rPr>
                <w:rFonts w:asciiTheme="minorEastAsia" w:eastAsiaTheme="minorEastAsia" w:hAnsiTheme="minorEastAsia"/>
                <w:sz w:val="21"/>
              </w:rPr>
            </w:pPr>
          </w:p>
        </w:tc>
      </w:tr>
      <w:tr w:rsidR="00A3768B" w:rsidRPr="00792705" w14:paraId="59B7EBD6" w14:textId="77777777" w:rsidTr="00640988">
        <w:trPr>
          <w:trHeight w:val="562"/>
        </w:trPr>
        <w:tc>
          <w:tcPr>
            <w:tcW w:w="3583" w:type="dxa"/>
            <w:vAlign w:val="center"/>
          </w:tcPr>
          <w:p w14:paraId="271A204D" w14:textId="77777777" w:rsidR="00A3768B" w:rsidRPr="00A3768B" w:rsidRDefault="00A3768B" w:rsidP="00A3768B">
            <w:pPr>
              <w:rPr>
                <w:rFonts w:asciiTheme="minorEastAsia" w:eastAsiaTheme="minorEastAsia" w:hAnsiTheme="minorEastAsia"/>
                <w:sz w:val="22"/>
              </w:rPr>
            </w:pPr>
            <w:r w:rsidRPr="00A3768B">
              <w:rPr>
                <w:rFonts w:asciiTheme="minorEastAsia" w:eastAsiaTheme="minorEastAsia" w:hAnsiTheme="minorEastAsia" w:hint="eastAsia"/>
                <w:sz w:val="22"/>
              </w:rPr>
              <w:t>非常勤</w:t>
            </w:r>
            <w:r w:rsidRPr="00A3768B">
              <w:rPr>
                <w:rFonts w:asciiTheme="minorEastAsia" w:eastAsiaTheme="minorEastAsia" w:hAnsiTheme="minorEastAsia" w:hint="eastAsia"/>
                <w:sz w:val="22"/>
              </w:rPr>
              <w:tab/>
              <w:t>元日南市</w:t>
            </w:r>
          </w:p>
          <w:p w14:paraId="321F02B1" w14:textId="3055FE7E" w:rsidR="00A3768B" w:rsidRDefault="00A3768B" w:rsidP="00A3768B">
            <w:pPr>
              <w:rPr>
                <w:rFonts w:asciiTheme="minorEastAsia" w:eastAsiaTheme="minorEastAsia" w:hAnsiTheme="minorEastAsia"/>
                <w:sz w:val="22"/>
              </w:rPr>
            </w:pPr>
            <w:r w:rsidRPr="00A3768B">
              <w:rPr>
                <w:rFonts w:asciiTheme="minorEastAsia" w:eastAsiaTheme="minorEastAsia" w:hAnsiTheme="minorEastAsia" w:hint="eastAsia"/>
                <w:sz w:val="22"/>
              </w:rPr>
              <w:t>収入役</w:t>
            </w:r>
          </w:p>
        </w:tc>
        <w:tc>
          <w:tcPr>
            <w:tcW w:w="2347" w:type="dxa"/>
            <w:vAlign w:val="center"/>
          </w:tcPr>
          <w:p w14:paraId="775A8223" w14:textId="77777777" w:rsidR="00A3768B" w:rsidRDefault="00A3768B" w:rsidP="00A3768B">
            <w:pPr>
              <w:rPr>
                <w:rFonts w:asciiTheme="minorEastAsia" w:eastAsiaTheme="minorEastAsia" w:hAnsiTheme="minorEastAsia"/>
                <w:sz w:val="22"/>
              </w:rPr>
            </w:pPr>
            <w:r>
              <w:rPr>
                <w:rFonts w:asciiTheme="minorEastAsia" w:eastAsiaTheme="minorEastAsia" w:hAnsiTheme="minorEastAsia" w:hint="eastAsia"/>
                <w:sz w:val="22"/>
              </w:rPr>
              <w:t>H</w:t>
            </w:r>
            <w:r>
              <w:rPr>
                <w:rFonts w:asciiTheme="minorEastAsia" w:eastAsiaTheme="minorEastAsia" w:hAnsiTheme="minorEastAsia"/>
                <w:sz w:val="22"/>
              </w:rPr>
              <w:t>29.5.31</w:t>
            </w:r>
            <w:r>
              <w:rPr>
                <w:rFonts w:asciiTheme="minorEastAsia" w:eastAsiaTheme="minorEastAsia" w:hAnsiTheme="minorEastAsia" w:hint="eastAsia"/>
                <w:sz w:val="22"/>
              </w:rPr>
              <w:t>～</w:t>
            </w:r>
          </w:p>
          <w:p w14:paraId="6AB70D53" w14:textId="663F7CBD" w:rsidR="00A3768B" w:rsidRDefault="00A3768B" w:rsidP="00A3768B">
            <w:pPr>
              <w:rPr>
                <w:rFonts w:asciiTheme="minorEastAsia" w:eastAsiaTheme="minorEastAsia" w:hAnsiTheme="minorEastAsia"/>
                <w:sz w:val="22"/>
              </w:rPr>
            </w:pPr>
            <w:r>
              <w:rPr>
                <w:rFonts w:asciiTheme="minorEastAsia" w:eastAsiaTheme="minorEastAsia" w:hAnsiTheme="minorEastAsia" w:hint="eastAsia"/>
                <w:sz w:val="22"/>
              </w:rPr>
              <w:t>R</w:t>
            </w:r>
            <w:r>
              <w:rPr>
                <w:rFonts w:asciiTheme="minorEastAsia" w:eastAsiaTheme="minorEastAsia" w:hAnsiTheme="minorEastAsia"/>
                <w:sz w:val="22"/>
              </w:rPr>
              <w:t>3.5.30</w:t>
            </w:r>
          </w:p>
        </w:tc>
        <w:tc>
          <w:tcPr>
            <w:tcW w:w="2314" w:type="dxa"/>
            <w:shd w:val="clear" w:color="auto" w:fill="auto"/>
          </w:tcPr>
          <w:p w14:paraId="0B871EDE" w14:textId="77777777" w:rsidR="00A3768B" w:rsidRPr="005E593F" w:rsidRDefault="00A3768B" w:rsidP="009C07F0">
            <w:pPr>
              <w:spacing w:line="260" w:lineRule="exact"/>
              <w:rPr>
                <w:rFonts w:asciiTheme="minorEastAsia" w:eastAsiaTheme="minorEastAsia" w:hAnsiTheme="minorEastAsia"/>
                <w:sz w:val="21"/>
              </w:rPr>
            </w:pPr>
          </w:p>
        </w:tc>
      </w:tr>
      <w:tr w:rsidR="009C07F0" w:rsidRPr="00792705" w14:paraId="7331403B" w14:textId="77777777" w:rsidTr="00640988">
        <w:trPr>
          <w:trHeight w:val="562"/>
        </w:trPr>
        <w:tc>
          <w:tcPr>
            <w:tcW w:w="3583" w:type="dxa"/>
            <w:vAlign w:val="center"/>
          </w:tcPr>
          <w:p w14:paraId="54477701" w14:textId="77777777" w:rsidR="009C07F0" w:rsidRDefault="009C07F0" w:rsidP="009C07F0">
            <w:pPr>
              <w:rPr>
                <w:rFonts w:asciiTheme="minorEastAsia" w:eastAsiaTheme="minorEastAsia" w:hAnsiTheme="minorEastAsia"/>
                <w:sz w:val="22"/>
              </w:rPr>
            </w:pPr>
            <w:r>
              <w:rPr>
                <w:rFonts w:asciiTheme="minorEastAsia" w:eastAsiaTheme="minorEastAsia" w:hAnsiTheme="minorEastAsia" w:hint="eastAsia"/>
                <w:sz w:val="22"/>
              </w:rPr>
              <w:t>元日南市</w:t>
            </w:r>
          </w:p>
          <w:p w14:paraId="3B1B5B13" w14:textId="54AD3715" w:rsidR="009C07F0" w:rsidRPr="005E593F" w:rsidRDefault="009C07F0" w:rsidP="009C07F0">
            <w:pPr>
              <w:spacing w:line="260" w:lineRule="exact"/>
              <w:rPr>
                <w:rFonts w:asciiTheme="minorEastAsia" w:eastAsiaTheme="minorEastAsia" w:hAnsiTheme="minorEastAsia"/>
                <w:sz w:val="21"/>
              </w:rPr>
            </w:pPr>
            <w:r>
              <w:rPr>
                <w:rFonts w:asciiTheme="minorEastAsia" w:eastAsiaTheme="minorEastAsia" w:hAnsiTheme="minorEastAsia" w:hint="eastAsia"/>
                <w:sz w:val="22"/>
              </w:rPr>
              <w:t>教育長</w:t>
            </w:r>
          </w:p>
        </w:tc>
        <w:tc>
          <w:tcPr>
            <w:tcW w:w="2347" w:type="dxa"/>
            <w:vAlign w:val="center"/>
          </w:tcPr>
          <w:p w14:paraId="1426F2AE" w14:textId="77777777" w:rsidR="009C07F0" w:rsidRDefault="009C07F0" w:rsidP="009C07F0">
            <w:pPr>
              <w:rPr>
                <w:rFonts w:asciiTheme="minorEastAsia" w:eastAsiaTheme="minorEastAsia" w:hAnsiTheme="minorEastAsia"/>
                <w:sz w:val="22"/>
              </w:rPr>
            </w:pPr>
            <w:r>
              <w:rPr>
                <w:rFonts w:asciiTheme="minorEastAsia" w:eastAsiaTheme="minorEastAsia" w:hAnsiTheme="minorEastAsia" w:hint="eastAsia"/>
                <w:sz w:val="22"/>
              </w:rPr>
              <w:t>H</w:t>
            </w:r>
            <w:r>
              <w:rPr>
                <w:rFonts w:asciiTheme="minorEastAsia" w:eastAsiaTheme="minorEastAsia" w:hAnsiTheme="minorEastAsia"/>
                <w:sz w:val="22"/>
              </w:rPr>
              <w:t>29.5.31</w:t>
            </w:r>
            <w:r>
              <w:rPr>
                <w:rFonts w:asciiTheme="minorEastAsia" w:eastAsiaTheme="minorEastAsia" w:hAnsiTheme="minorEastAsia" w:hint="eastAsia"/>
                <w:sz w:val="22"/>
              </w:rPr>
              <w:t>～</w:t>
            </w:r>
          </w:p>
          <w:p w14:paraId="2381B1DC" w14:textId="3538ACB7" w:rsidR="009C07F0" w:rsidRPr="005E593F" w:rsidRDefault="009C07F0" w:rsidP="009C07F0">
            <w:pPr>
              <w:spacing w:line="260" w:lineRule="exact"/>
              <w:rPr>
                <w:rFonts w:asciiTheme="minorEastAsia" w:eastAsiaTheme="minorEastAsia" w:hAnsiTheme="minorEastAsia"/>
                <w:sz w:val="21"/>
              </w:rPr>
            </w:pPr>
            <w:r>
              <w:rPr>
                <w:rFonts w:asciiTheme="minorEastAsia" w:eastAsiaTheme="minorEastAsia" w:hAnsiTheme="minorEastAsia" w:hint="eastAsia"/>
                <w:sz w:val="22"/>
              </w:rPr>
              <w:t>R</w:t>
            </w:r>
            <w:r>
              <w:rPr>
                <w:rFonts w:asciiTheme="minorEastAsia" w:eastAsiaTheme="minorEastAsia" w:hAnsiTheme="minorEastAsia"/>
                <w:sz w:val="22"/>
              </w:rPr>
              <w:t>3.5.30</w:t>
            </w:r>
          </w:p>
        </w:tc>
        <w:tc>
          <w:tcPr>
            <w:tcW w:w="2314" w:type="dxa"/>
            <w:shd w:val="clear" w:color="auto" w:fill="auto"/>
          </w:tcPr>
          <w:p w14:paraId="4191031D" w14:textId="7F003062" w:rsidR="009C07F0" w:rsidRPr="005E593F" w:rsidRDefault="009C07F0" w:rsidP="009C07F0">
            <w:pPr>
              <w:spacing w:line="260" w:lineRule="exact"/>
              <w:rPr>
                <w:rFonts w:asciiTheme="minorEastAsia" w:eastAsiaTheme="minorEastAsia" w:hAnsiTheme="minorEastAsia"/>
                <w:sz w:val="21"/>
              </w:rPr>
            </w:pPr>
          </w:p>
        </w:tc>
      </w:tr>
      <w:tr w:rsidR="00825A20" w:rsidRPr="00792705" w14:paraId="2FF3ECEB" w14:textId="77777777" w:rsidTr="00B43B05">
        <w:tc>
          <w:tcPr>
            <w:tcW w:w="8244" w:type="dxa"/>
            <w:gridSpan w:val="3"/>
            <w:shd w:val="clear" w:color="auto" w:fill="auto"/>
          </w:tcPr>
          <w:p w14:paraId="6BEE4C59" w14:textId="77777777" w:rsidR="00825A20" w:rsidRPr="005E593F" w:rsidRDefault="00825A20" w:rsidP="000F3A81">
            <w:pPr>
              <w:spacing w:line="260" w:lineRule="exact"/>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825A20" w:rsidRPr="00792705" w14:paraId="699356DE" w14:textId="77777777" w:rsidTr="00B43B05">
        <w:trPr>
          <w:trHeight w:val="981"/>
        </w:trPr>
        <w:tc>
          <w:tcPr>
            <w:tcW w:w="8244" w:type="dxa"/>
            <w:gridSpan w:val="3"/>
            <w:shd w:val="clear" w:color="auto" w:fill="auto"/>
          </w:tcPr>
          <w:p w14:paraId="3BD4AD24" w14:textId="4E97D4CD" w:rsidR="00825A20" w:rsidRPr="005E593F" w:rsidRDefault="00792705" w:rsidP="000F3A81">
            <w:pPr>
              <w:spacing w:line="260" w:lineRule="exact"/>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690319A3" w14:textId="121DE5EA" w:rsidR="00825A20" w:rsidRPr="005E593F" w:rsidRDefault="00007CFB" w:rsidP="000F3A81">
            <w:pPr>
              <w:spacing w:line="260" w:lineRule="exact"/>
              <w:rPr>
                <w:rFonts w:asciiTheme="minorEastAsia" w:eastAsiaTheme="minorEastAsia" w:hAnsiTheme="minorEastAsia"/>
                <w:sz w:val="21"/>
              </w:rPr>
            </w:pPr>
            <w:r>
              <w:rPr>
                <w:rFonts w:asciiTheme="minorEastAsia" w:eastAsiaTheme="minorEastAsia" w:hAnsiTheme="minorEastAsia" w:hint="eastAsia"/>
                <w:sz w:val="21"/>
              </w:rPr>
              <w:t>日南看護専門学校にて閲覧可能</w:t>
            </w:r>
          </w:p>
          <w:p w14:paraId="36FB8112" w14:textId="29BFF624" w:rsidR="00825A20" w:rsidRPr="005E593F" w:rsidRDefault="00825A20" w:rsidP="000F3A81">
            <w:pPr>
              <w:spacing w:line="260" w:lineRule="exact"/>
              <w:rPr>
                <w:rFonts w:asciiTheme="minorEastAsia" w:eastAsiaTheme="minorEastAsia" w:hAnsiTheme="minorEastAsia"/>
                <w:sz w:val="21"/>
              </w:rPr>
            </w:pPr>
          </w:p>
        </w:tc>
      </w:tr>
      <w:tr w:rsidR="00825A20" w:rsidRPr="00792705" w14:paraId="2DCDBC0B" w14:textId="77777777" w:rsidTr="00B43B05">
        <w:tc>
          <w:tcPr>
            <w:tcW w:w="8244" w:type="dxa"/>
            <w:gridSpan w:val="3"/>
            <w:shd w:val="clear" w:color="auto" w:fill="D9D9D9" w:themeFill="background1" w:themeFillShade="D9"/>
          </w:tcPr>
          <w:p w14:paraId="54787FDA" w14:textId="20503C2B" w:rsidR="00825A20" w:rsidRPr="005E593F" w:rsidRDefault="00825A20" w:rsidP="000F3A81">
            <w:pPr>
              <w:spacing w:line="260" w:lineRule="exact"/>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B43B05">
        <w:trPr>
          <w:trHeight w:val="689"/>
        </w:trPr>
        <w:tc>
          <w:tcPr>
            <w:tcW w:w="8244" w:type="dxa"/>
            <w:gridSpan w:val="3"/>
            <w:shd w:val="clear" w:color="auto" w:fill="D9D9D9" w:themeFill="background1" w:themeFillShade="D9"/>
          </w:tcPr>
          <w:p w14:paraId="48B3B069" w14:textId="77777777" w:rsidR="00825A20" w:rsidRPr="005E593F" w:rsidRDefault="00825A20" w:rsidP="000F3A81">
            <w:pPr>
              <w:spacing w:line="260" w:lineRule="exact"/>
              <w:rPr>
                <w:rFonts w:asciiTheme="minorEastAsia" w:eastAsiaTheme="minorEastAsia" w:hAnsiTheme="minorEastAsia"/>
                <w:sz w:val="21"/>
              </w:rPr>
            </w:pPr>
          </w:p>
        </w:tc>
      </w:tr>
    </w:tbl>
    <w:p w14:paraId="2D2DB61B" w14:textId="77777777" w:rsidR="00825A20" w:rsidRPr="005E593F" w:rsidRDefault="00825A20" w:rsidP="000F3A81">
      <w:pPr>
        <w:spacing w:line="260" w:lineRule="exact"/>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27EC2C9D" w14:textId="77777777" w:rsidR="00825A20" w:rsidRDefault="00073DB1" w:rsidP="000F3A81">
            <w:pPr>
              <w:spacing w:line="260" w:lineRule="exact"/>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2A5D353C" w:rsidR="00D747AF" w:rsidRPr="005E593F" w:rsidRDefault="00D747AF" w:rsidP="000F3A81">
            <w:pPr>
              <w:spacing w:line="260" w:lineRule="exact"/>
              <w:rPr>
                <w:rFonts w:asciiTheme="minorEastAsia" w:eastAsiaTheme="minorEastAsia" w:hAnsiTheme="minorEastAsia"/>
                <w:sz w:val="21"/>
              </w:rPr>
            </w:pPr>
            <w:r w:rsidRPr="00D747AF">
              <w:rPr>
                <w:rFonts w:asciiTheme="minorEastAsia" w:eastAsiaTheme="minorEastAsia" w:hAnsiTheme="minorEastAsia"/>
                <w:sz w:val="21"/>
              </w:rPr>
              <w:t>https://www.nichigaku.info/nursing/</w:t>
            </w:r>
          </w:p>
        </w:tc>
      </w:tr>
    </w:tbl>
    <w:p w14:paraId="1053E976" w14:textId="17C7BC3D" w:rsidR="00A324A1" w:rsidRPr="005A6DC2" w:rsidRDefault="00A324A1" w:rsidP="000F3A81">
      <w:pPr>
        <w:pStyle w:val="a4"/>
        <w:spacing w:line="260" w:lineRule="exact"/>
        <w:rPr>
          <w:rFonts w:ascii="HG丸ｺﾞｼｯｸM-PRO" w:eastAsia="HG丸ｺﾞｼｯｸM-PRO" w:hAnsi="HG丸ｺﾞｼｯｸM-PRO"/>
          <w:sz w:val="21"/>
        </w:rPr>
      </w:pPr>
    </w:p>
    <w:sectPr w:rsidR="00A324A1" w:rsidRPr="005A6DC2" w:rsidSect="006D71D5">
      <w:headerReference w:type="default" r:id="rId8"/>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5845D" w14:textId="77777777" w:rsidR="002F29D8" w:rsidRDefault="002F29D8">
      <w:r>
        <w:separator/>
      </w:r>
    </w:p>
  </w:endnote>
  <w:endnote w:type="continuationSeparator" w:id="0">
    <w:p w14:paraId="1E58FFDA" w14:textId="77777777" w:rsidR="002F29D8" w:rsidRDefault="002F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6A64" w14:textId="77777777" w:rsidR="002F29D8" w:rsidRDefault="002F29D8">
      <w:r>
        <w:separator/>
      </w:r>
    </w:p>
  </w:footnote>
  <w:footnote w:type="continuationSeparator" w:id="0">
    <w:p w14:paraId="4BF56C08" w14:textId="77777777" w:rsidR="002F29D8" w:rsidRDefault="002F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42F9" w14:textId="4331E5F1" w:rsidR="002F29D8" w:rsidRPr="00B23E8C" w:rsidRDefault="005306B5" w:rsidP="005306B5">
    <w:pPr>
      <w:pStyle w:val="a3"/>
      <w:tabs>
        <w:tab w:val="clear" w:pos="4252"/>
        <w:tab w:val="left" w:pos="7020"/>
      </w:tabs>
      <w:ind w:leftChars="600" w:left="1440"/>
      <w:jc w:val="righ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10/21/2019</w:t>
    </w:r>
    <w:r w:rsidR="002F29D8">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2D07"/>
    <w:rsid w:val="00005DAF"/>
    <w:rsid w:val="00006980"/>
    <w:rsid w:val="00006F19"/>
    <w:rsid w:val="00006F58"/>
    <w:rsid w:val="00007CFB"/>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2023"/>
    <w:rsid w:val="00042585"/>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0A28"/>
    <w:rsid w:val="000F15FE"/>
    <w:rsid w:val="000F2539"/>
    <w:rsid w:val="000F359D"/>
    <w:rsid w:val="000F3A81"/>
    <w:rsid w:val="000F7137"/>
    <w:rsid w:val="00101C41"/>
    <w:rsid w:val="0010452D"/>
    <w:rsid w:val="001055FE"/>
    <w:rsid w:val="00105AFF"/>
    <w:rsid w:val="0011145C"/>
    <w:rsid w:val="00111519"/>
    <w:rsid w:val="00111861"/>
    <w:rsid w:val="001124CD"/>
    <w:rsid w:val="001143B8"/>
    <w:rsid w:val="00114DAC"/>
    <w:rsid w:val="00124563"/>
    <w:rsid w:val="00125004"/>
    <w:rsid w:val="00125696"/>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C94"/>
    <w:rsid w:val="00181D6E"/>
    <w:rsid w:val="00187259"/>
    <w:rsid w:val="0019013A"/>
    <w:rsid w:val="00192705"/>
    <w:rsid w:val="00197F5A"/>
    <w:rsid w:val="00197FBD"/>
    <w:rsid w:val="001A1754"/>
    <w:rsid w:val="001A17D8"/>
    <w:rsid w:val="001A4F18"/>
    <w:rsid w:val="001A6DA3"/>
    <w:rsid w:val="001B0F6F"/>
    <w:rsid w:val="001B2AE5"/>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07CEF"/>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2611"/>
    <w:rsid w:val="002E5C80"/>
    <w:rsid w:val="002E6377"/>
    <w:rsid w:val="002F29D8"/>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27B72"/>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B6B91"/>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0667"/>
    <w:rsid w:val="0041194F"/>
    <w:rsid w:val="00413379"/>
    <w:rsid w:val="0041367F"/>
    <w:rsid w:val="0041478E"/>
    <w:rsid w:val="0041482B"/>
    <w:rsid w:val="00414E8D"/>
    <w:rsid w:val="00415B63"/>
    <w:rsid w:val="00416B21"/>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3EBC"/>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6B5"/>
    <w:rsid w:val="00530E9F"/>
    <w:rsid w:val="00531292"/>
    <w:rsid w:val="0053174F"/>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31F0"/>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667"/>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A5A"/>
    <w:rsid w:val="005F6C79"/>
    <w:rsid w:val="00600969"/>
    <w:rsid w:val="006037A3"/>
    <w:rsid w:val="00603A31"/>
    <w:rsid w:val="00610879"/>
    <w:rsid w:val="00612925"/>
    <w:rsid w:val="00616820"/>
    <w:rsid w:val="0061766C"/>
    <w:rsid w:val="006176CE"/>
    <w:rsid w:val="00617AB3"/>
    <w:rsid w:val="00617D14"/>
    <w:rsid w:val="00620793"/>
    <w:rsid w:val="00621702"/>
    <w:rsid w:val="0062315B"/>
    <w:rsid w:val="006232FA"/>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0A4B"/>
    <w:rsid w:val="0078145B"/>
    <w:rsid w:val="0078148C"/>
    <w:rsid w:val="0078453B"/>
    <w:rsid w:val="007873DD"/>
    <w:rsid w:val="00787D59"/>
    <w:rsid w:val="007913CA"/>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6C3E"/>
    <w:rsid w:val="007C7115"/>
    <w:rsid w:val="007C7262"/>
    <w:rsid w:val="007C73FD"/>
    <w:rsid w:val="007D1900"/>
    <w:rsid w:val="007D3425"/>
    <w:rsid w:val="007D38E4"/>
    <w:rsid w:val="007D7BE1"/>
    <w:rsid w:val="007E53C4"/>
    <w:rsid w:val="007E77B0"/>
    <w:rsid w:val="007E792F"/>
    <w:rsid w:val="007F1FAC"/>
    <w:rsid w:val="007F453F"/>
    <w:rsid w:val="007F5F78"/>
    <w:rsid w:val="007F6211"/>
    <w:rsid w:val="007F626D"/>
    <w:rsid w:val="007F71B6"/>
    <w:rsid w:val="007F7342"/>
    <w:rsid w:val="007F74D4"/>
    <w:rsid w:val="0080029C"/>
    <w:rsid w:val="008025FB"/>
    <w:rsid w:val="00802E17"/>
    <w:rsid w:val="00803BB8"/>
    <w:rsid w:val="008045CF"/>
    <w:rsid w:val="008078C0"/>
    <w:rsid w:val="00807E58"/>
    <w:rsid w:val="00811849"/>
    <w:rsid w:val="00814B4B"/>
    <w:rsid w:val="00815BBA"/>
    <w:rsid w:val="00815D41"/>
    <w:rsid w:val="00821D49"/>
    <w:rsid w:val="0082279F"/>
    <w:rsid w:val="00822D74"/>
    <w:rsid w:val="00824880"/>
    <w:rsid w:val="00825438"/>
    <w:rsid w:val="00825811"/>
    <w:rsid w:val="00825866"/>
    <w:rsid w:val="00825A20"/>
    <w:rsid w:val="00826890"/>
    <w:rsid w:val="00832113"/>
    <w:rsid w:val="00835DFD"/>
    <w:rsid w:val="00836359"/>
    <w:rsid w:val="00836423"/>
    <w:rsid w:val="008430CD"/>
    <w:rsid w:val="00843553"/>
    <w:rsid w:val="0084673D"/>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791"/>
    <w:rsid w:val="00974F50"/>
    <w:rsid w:val="00974FA1"/>
    <w:rsid w:val="00975C97"/>
    <w:rsid w:val="00977721"/>
    <w:rsid w:val="009833B7"/>
    <w:rsid w:val="009856AA"/>
    <w:rsid w:val="009876E3"/>
    <w:rsid w:val="00990515"/>
    <w:rsid w:val="00990A5B"/>
    <w:rsid w:val="0099162E"/>
    <w:rsid w:val="00992B28"/>
    <w:rsid w:val="00996007"/>
    <w:rsid w:val="009A17E7"/>
    <w:rsid w:val="009A373F"/>
    <w:rsid w:val="009A5804"/>
    <w:rsid w:val="009B08F6"/>
    <w:rsid w:val="009B218B"/>
    <w:rsid w:val="009B29DC"/>
    <w:rsid w:val="009B3654"/>
    <w:rsid w:val="009B5A44"/>
    <w:rsid w:val="009B5E63"/>
    <w:rsid w:val="009B7B4A"/>
    <w:rsid w:val="009C0573"/>
    <w:rsid w:val="009C07F0"/>
    <w:rsid w:val="009C2AA5"/>
    <w:rsid w:val="009C3273"/>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3768B"/>
    <w:rsid w:val="00A4355A"/>
    <w:rsid w:val="00A472D0"/>
    <w:rsid w:val="00A47FB0"/>
    <w:rsid w:val="00A503AC"/>
    <w:rsid w:val="00A52F19"/>
    <w:rsid w:val="00A536C2"/>
    <w:rsid w:val="00A53917"/>
    <w:rsid w:val="00A56E6F"/>
    <w:rsid w:val="00A57033"/>
    <w:rsid w:val="00A573A1"/>
    <w:rsid w:val="00A574D1"/>
    <w:rsid w:val="00A6044C"/>
    <w:rsid w:val="00A61A58"/>
    <w:rsid w:val="00A61DD8"/>
    <w:rsid w:val="00A63438"/>
    <w:rsid w:val="00A63D73"/>
    <w:rsid w:val="00A6514C"/>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0FA4"/>
    <w:rsid w:val="00AD2E5D"/>
    <w:rsid w:val="00AD5F26"/>
    <w:rsid w:val="00AD642D"/>
    <w:rsid w:val="00AD65D0"/>
    <w:rsid w:val="00AE067F"/>
    <w:rsid w:val="00AE07F7"/>
    <w:rsid w:val="00AE1223"/>
    <w:rsid w:val="00AE135B"/>
    <w:rsid w:val="00AE1E07"/>
    <w:rsid w:val="00AE2A59"/>
    <w:rsid w:val="00AE31AB"/>
    <w:rsid w:val="00AE4E97"/>
    <w:rsid w:val="00AE5514"/>
    <w:rsid w:val="00AE6322"/>
    <w:rsid w:val="00AE6D76"/>
    <w:rsid w:val="00AE6E98"/>
    <w:rsid w:val="00AE7F2A"/>
    <w:rsid w:val="00AF03CC"/>
    <w:rsid w:val="00AF46FB"/>
    <w:rsid w:val="00AF48B5"/>
    <w:rsid w:val="00AF4CEE"/>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3B05"/>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67AF1"/>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3A2D"/>
    <w:rsid w:val="00BE4738"/>
    <w:rsid w:val="00BE4B65"/>
    <w:rsid w:val="00BE5F83"/>
    <w:rsid w:val="00BE68D7"/>
    <w:rsid w:val="00BE7540"/>
    <w:rsid w:val="00BF7CCA"/>
    <w:rsid w:val="00C00167"/>
    <w:rsid w:val="00C005E2"/>
    <w:rsid w:val="00C016CA"/>
    <w:rsid w:val="00C01C0D"/>
    <w:rsid w:val="00C02092"/>
    <w:rsid w:val="00C029E9"/>
    <w:rsid w:val="00C1024C"/>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2A1E"/>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5C1"/>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511D"/>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1C75"/>
    <w:rsid w:val="00D7230B"/>
    <w:rsid w:val="00D73163"/>
    <w:rsid w:val="00D747AF"/>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D51B8"/>
    <w:rsid w:val="00DE003B"/>
    <w:rsid w:val="00DE2389"/>
    <w:rsid w:val="00DE243F"/>
    <w:rsid w:val="00DE3180"/>
    <w:rsid w:val="00DE327F"/>
    <w:rsid w:val="00DE66A0"/>
    <w:rsid w:val="00DE7854"/>
    <w:rsid w:val="00DE7EA2"/>
    <w:rsid w:val="00DF00A3"/>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3405"/>
    <w:rsid w:val="00E413B4"/>
    <w:rsid w:val="00E433D2"/>
    <w:rsid w:val="00E433E4"/>
    <w:rsid w:val="00E43D39"/>
    <w:rsid w:val="00E47640"/>
    <w:rsid w:val="00E50C06"/>
    <w:rsid w:val="00E50F69"/>
    <w:rsid w:val="00E51D78"/>
    <w:rsid w:val="00E52A95"/>
    <w:rsid w:val="00E5386C"/>
    <w:rsid w:val="00E57028"/>
    <w:rsid w:val="00E605B1"/>
    <w:rsid w:val="00E6180D"/>
    <w:rsid w:val="00E61A95"/>
    <w:rsid w:val="00E62D17"/>
    <w:rsid w:val="00E63ECC"/>
    <w:rsid w:val="00E63F77"/>
    <w:rsid w:val="00E65F7A"/>
    <w:rsid w:val="00E66411"/>
    <w:rsid w:val="00E668D6"/>
    <w:rsid w:val="00E6767E"/>
    <w:rsid w:val="00E67D21"/>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71C"/>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AB9"/>
    <w:rsid w:val="00F024CE"/>
    <w:rsid w:val="00F029A7"/>
    <w:rsid w:val="00F02FE0"/>
    <w:rsid w:val="00F05467"/>
    <w:rsid w:val="00F06F44"/>
    <w:rsid w:val="00F11960"/>
    <w:rsid w:val="00F13C8F"/>
    <w:rsid w:val="00F219CE"/>
    <w:rsid w:val="00F21DFF"/>
    <w:rsid w:val="00F22D18"/>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4E27"/>
    <w:rsid w:val="00FB5142"/>
    <w:rsid w:val="00FB58A6"/>
    <w:rsid w:val="00FC1690"/>
    <w:rsid w:val="00FC1D6A"/>
    <w:rsid w:val="00FC2056"/>
    <w:rsid w:val="00FC2C44"/>
    <w:rsid w:val="00FC3053"/>
    <w:rsid w:val="00FC32FD"/>
    <w:rsid w:val="00FC536F"/>
    <w:rsid w:val="00FC6554"/>
    <w:rsid w:val="00FD022C"/>
    <w:rsid w:val="00FD0F32"/>
    <w:rsid w:val="00FD24BF"/>
    <w:rsid w:val="00FD2C70"/>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2968">
      <w:bodyDiv w:val="1"/>
      <w:marLeft w:val="0"/>
      <w:marRight w:val="0"/>
      <w:marTop w:val="0"/>
      <w:marBottom w:val="0"/>
      <w:divBdr>
        <w:top w:val="none" w:sz="0" w:space="0" w:color="auto"/>
        <w:left w:val="none" w:sz="0" w:space="0" w:color="auto"/>
        <w:bottom w:val="none" w:sz="0" w:space="0" w:color="auto"/>
        <w:right w:val="none" w:sz="0" w:space="0" w:color="auto"/>
      </w:divBdr>
    </w:div>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C4B58-F234-4BA5-AD37-4B9DE019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3976</Words>
  <Characters>735</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2019-10-21T01:07:00Z</dcterms:created>
  <dcterms:modified xsi:type="dcterms:W3CDTF">2019-10-28T00:36:00Z</dcterms:modified>
</cp:coreProperties>
</file>